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2F" w:rsidRDefault="00372207">
      <w:pPr>
        <w:spacing w:line="240" w:lineRule="atLeast"/>
        <w:jc w:val="center"/>
        <w:rPr>
          <w:rFonts w:ascii="黑体" w:eastAsia="黑体"/>
          <w:bCs/>
          <w:sz w:val="30"/>
        </w:rPr>
      </w:pPr>
      <w:bookmarkStart w:id="0" w:name="_Toc520182857"/>
      <w:r>
        <w:rPr>
          <w:rFonts w:ascii="黑体" w:eastAsia="黑体" w:hAnsi="宋体" w:hint="eastAsia"/>
          <w:bCs/>
          <w:sz w:val="30"/>
        </w:rPr>
        <w:t>青海师范大学数学与应用数学专业本科人才培养方案</w:t>
      </w:r>
    </w:p>
    <w:bookmarkEnd w:id="0"/>
    <w:p w:rsidR="0068502F" w:rsidRDefault="00372207" w:rsidP="00A35E17">
      <w:pPr>
        <w:adjustRightInd w:val="0"/>
        <w:snapToGrid w:val="0"/>
        <w:spacing w:beforeLines="50" w:afterLines="50" w:line="560" w:lineRule="exact"/>
        <w:ind w:leftChars="-67" w:left="-141"/>
        <w:jc w:val="left"/>
        <w:rPr>
          <w:rFonts w:ascii="宋体" w:hAnsi="宋体"/>
          <w:b/>
          <w:sz w:val="28"/>
          <w:szCs w:val="28"/>
        </w:rPr>
      </w:pPr>
      <w:r>
        <w:rPr>
          <w:rFonts w:ascii="宋体" w:hAnsi="宋体" w:hint="eastAsia"/>
          <w:b/>
          <w:sz w:val="28"/>
          <w:szCs w:val="28"/>
        </w:rPr>
        <w:t>一、</w:t>
      </w:r>
      <w:r>
        <w:rPr>
          <w:rFonts w:ascii="宋体" w:hAnsi="宋体"/>
          <w:b/>
          <w:sz w:val="28"/>
          <w:szCs w:val="28"/>
        </w:rPr>
        <w:t>培养目标</w:t>
      </w:r>
    </w:p>
    <w:p w:rsidR="00FF01B9" w:rsidRPr="006E7455" w:rsidRDefault="00FF01B9" w:rsidP="00A35E17">
      <w:pPr>
        <w:adjustRightInd w:val="0"/>
        <w:snapToGrid w:val="0"/>
        <w:spacing w:beforeLines="30" w:afterLines="30" w:line="460" w:lineRule="exact"/>
        <w:ind w:firstLineChars="200" w:firstLine="560"/>
        <w:rPr>
          <w:rFonts w:ascii="宋体" w:hAnsi="宋体"/>
          <w:sz w:val="28"/>
          <w:szCs w:val="28"/>
        </w:rPr>
      </w:pPr>
      <w:r w:rsidRPr="006E7455">
        <w:rPr>
          <w:rFonts w:ascii="宋体" w:hAnsi="宋体" w:hint="eastAsia"/>
          <w:sz w:val="28"/>
          <w:szCs w:val="28"/>
        </w:rPr>
        <w:t>立足青海，面向西部地区基础教育及民族教育改革发展需求，培养德智体美劳全面发展，掌握数学与应用数学的基本理论、方法和技能，具备优良的数学思维能力、知识更新能力和实践创新能力，具有现代教育理念，熟悉数学教育的基本规律和现代教育技术，受过系统的数学教学实践训练，能在中学、教育机构从事数学教育教学、研究与管理工作的中学数学教师。</w:t>
      </w:r>
    </w:p>
    <w:p w:rsidR="00FF01B9" w:rsidRPr="006E7455" w:rsidRDefault="00FF01B9" w:rsidP="00A35E17">
      <w:pPr>
        <w:adjustRightInd w:val="0"/>
        <w:snapToGrid w:val="0"/>
        <w:spacing w:beforeLines="30" w:afterLines="30" w:line="460" w:lineRule="exact"/>
        <w:ind w:firstLineChars="200" w:firstLine="560"/>
        <w:rPr>
          <w:rFonts w:ascii="宋体" w:hAnsi="宋体"/>
          <w:sz w:val="28"/>
          <w:szCs w:val="28"/>
        </w:rPr>
      </w:pPr>
      <w:r w:rsidRPr="006E7455">
        <w:rPr>
          <w:rFonts w:ascii="宋体" w:hAnsi="宋体" w:hint="eastAsia"/>
          <w:sz w:val="28"/>
          <w:szCs w:val="28"/>
        </w:rPr>
        <w:t>本专业学生经过学校学习和就业</w:t>
      </w:r>
      <w:r w:rsidRPr="006E7455">
        <w:rPr>
          <w:rFonts w:ascii="宋体" w:hAnsi="宋体"/>
          <w:sz w:val="28"/>
          <w:szCs w:val="28"/>
        </w:rPr>
        <w:t>5</w:t>
      </w:r>
      <w:r w:rsidRPr="006E7455">
        <w:rPr>
          <w:rFonts w:ascii="宋体" w:hAnsi="宋体" w:hint="eastAsia"/>
          <w:sz w:val="28"/>
          <w:szCs w:val="28"/>
        </w:rPr>
        <w:t>年左右后，应具有如下目标预期：</w:t>
      </w:r>
    </w:p>
    <w:p w:rsidR="00FF01B9" w:rsidRPr="006E7455" w:rsidRDefault="00FF01B9" w:rsidP="00A35E17">
      <w:pPr>
        <w:adjustRightInd w:val="0"/>
        <w:snapToGrid w:val="0"/>
        <w:spacing w:beforeLines="30" w:afterLines="30" w:line="460" w:lineRule="exact"/>
        <w:ind w:firstLineChars="200" w:firstLine="560"/>
        <w:rPr>
          <w:rFonts w:ascii="宋体" w:hAnsi="宋体"/>
          <w:sz w:val="28"/>
          <w:szCs w:val="28"/>
        </w:rPr>
      </w:pPr>
      <w:r w:rsidRPr="006E7455">
        <w:rPr>
          <w:rFonts w:ascii="宋体" w:hAnsi="宋体" w:hint="eastAsia"/>
          <w:sz w:val="28"/>
          <w:szCs w:val="28"/>
        </w:rPr>
        <w:t>（</w:t>
      </w:r>
      <w:r w:rsidRPr="006E7455">
        <w:rPr>
          <w:rFonts w:ascii="宋体" w:hAnsi="宋体"/>
          <w:sz w:val="28"/>
          <w:szCs w:val="28"/>
        </w:rPr>
        <w:t>1</w:t>
      </w:r>
      <w:r w:rsidRPr="006E7455">
        <w:rPr>
          <w:rFonts w:ascii="宋体" w:hAnsi="宋体" w:hint="eastAsia"/>
          <w:sz w:val="28"/>
          <w:szCs w:val="28"/>
        </w:rPr>
        <w:t>）</w:t>
      </w:r>
      <w:r w:rsidRPr="006E7455">
        <w:rPr>
          <w:rFonts w:ascii="宋体" w:hAnsi="宋体"/>
          <w:sz w:val="28"/>
          <w:szCs w:val="28"/>
        </w:rPr>
        <w:t>[</w:t>
      </w:r>
      <w:r w:rsidRPr="006E7455">
        <w:rPr>
          <w:rFonts w:ascii="宋体" w:hAnsi="宋体" w:hint="eastAsia"/>
          <w:sz w:val="28"/>
          <w:szCs w:val="28"/>
        </w:rPr>
        <w:t>职业道德</w:t>
      </w:r>
      <w:r w:rsidRPr="006E7455">
        <w:rPr>
          <w:rFonts w:ascii="宋体" w:hAnsi="宋体"/>
          <w:sz w:val="28"/>
          <w:szCs w:val="28"/>
        </w:rPr>
        <w:t>]</w:t>
      </w:r>
      <w:r w:rsidRPr="006E7455">
        <w:rPr>
          <w:rFonts w:ascii="宋体" w:hAnsi="宋体" w:hint="eastAsia"/>
          <w:sz w:val="28"/>
          <w:szCs w:val="28"/>
        </w:rPr>
        <w:t>拥护中国共产党的领导，贯彻党的教育方针；自觉爱国守法，依法履行教师职责，传播优秀文化；热爱教师职业，落实立德树人根本任务，因材施教，遵循教育规律和学生成长规律；有较强的安全防范意识，关心爱护学生，严慈相济，言行雅正，公平诚信；廉洁自律，能自觉抵制不良风气。</w:t>
      </w:r>
    </w:p>
    <w:p w:rsidR="00FF01B9" w:rsidRPr="006E7455" w:rsidRDefault="00FF01B9" w:rsidP="00A35E17">
      <w:pPr>
        <w:adjustRightInd w:val="0"/>
        <w:snapToGrid w:val="0"/>
        <w:spacing w:beforeLines="30" w:afterLines="30" w:line="460" w:lineRule="exact"/>
        <w:ind w:firstLineChars="200" w:firstLine="560"/>
        <w:rPr>
          <w:rFonts w:ascii="宋体" w:hAnsi="宋体"/>
          <w:sz w:val="28"/>
          <w:szCs w:val="28"/>
        </w:rPr>
      </w:pPr>
      <w:r w:rsidRPr="006E7455">
        <w:rPr>
          <w:rFonts w:ascii="宋体" w:hAnsi="宋体" w:hint="eastAsia"/>
          <w:sz w:val="28"/>
          <w:szCs w:val="28"/>
        </w:rPr>
        <w:t>（</w:t>
      </w:r>
      <w:r w:rsidRPr="006E7455">
        <w:rPr>
          <w:rFonts w:ascii="宋体" w:hAnsi="宋体"/>
          <w:sz w:val="28"/>
          <w:szCs w:val="28"/>
        </w:rPr>
        <w:t>2</w:t>
      </w:r>
      <w:r w:rsidRPr="006E7455">
        <w:rPr>
          <w:rFonts w:ascii="宋体" w:hAnsi="宋体" w:hint="eastAsia"/>
          <w:sz w:val="28"/>
          <w:szCs w:val="28"/>
        </w:rPr>
        <w:t>）</w:t>
      </w:r>
      <w:r w:rsidRPr="006E7455">
        <w:rPr>
          <w:rFonts w:ascii="宋体" w:hAnsi="宋体"/>
          <w:sz w:val="28"/>
          <w:szCs w:val="28"/>
        </w:rPr>
        <w:t>[</w:t>
      </w:r>
      <w:r w:rsidRPr="006E7455">
        <w:rPr>
          <w:rFonts w:ascii="宋体" w:hAnsi="宋体" w:hint="eastAsia"/>
          <w:sz w:val="28"/>
          <w:szCs w:val="28"/>
        </w:rPr>
        <w:t>知识体系</w:t>
      </w:r>
      <w:r w:rsidRPr="006E7455">
        <w:rPr>
          <w:rFonts w:ascii="宋体" w:hAnsi="宋体"/>
          <w:sz w:val="28"/>
          <w:szCs w:val="28"/>
        </w:rPr>
        <w:t xml:space="preserve">] </w:t>
      </w:r>
      <w:r w:rsidRPr="006E7455">
        <w:rPr>
          <w:rFonts w:ascii="宋体" w:hAnsi="宋体" w:hint="eastAsia"/>
          <w:sz w:val="28"/>
          <w:szCs w:val="28"/>
        </w:rPr>
        <w:t>熟练掌握数学与应用数学师范专业的基本知识和基本技能，领悟数学精神和方法，数学思维敏捷；能够运用数学知识、方法进行数学建模，解决实践问题；掌握现代信息技术，了解跨学科知识，有一定的人文底蕴和科学素养。</w:t>
      </w:r>
    </w:p>
    <w:p w:rsidR="00FF01B9" w:rsidRPr="006E7455" w:rsidRDefault="00FF01B9" w:rsidP="00A35E17">
      <w:pPr>
        <w:adjustRightInd w:val="0"/>
        <w:snapToGrid w:val="0"/>
        <w:spacing w:beforeLines="30" w:afterLines="30" w:line="460" w:lineRule="exact"/>
        <w:ind w:firstLineChars="200" w:firstLine="560"/>
        <w:rPr>
          <w:rFonts w:ascii="宋体" w:hAnsi="宋体"/>
          <w:sz w:val="28"/>
          <w:szCs w:val="28"/>
        </w:rPr>
      </w:pPr>
      <w:r w:rsidRPr="006E7455">
        <w:rPr>
          <w:rFonts w:ascii="宋体" w:hAnsi="宋体" w:hint="eastAsia"/>
          <w:sz w:val="28"/>
          <w:szCs w:val="28"/>
        </w:rPr>
        <w:t>（</w:t>
      </w:r>
      <w:r w:rsidRPr="006E7455">
        <w:rPr>
          <w:rFonts w:ascii="宋体" w:hAnsi="宋体"/>
          <w:sz w:val="28"/>
          <w:szCs w:val="28"/>
        </w:rPr>
        <w:t>3</w:t>
      </w:r>
      <w:r w:rsidRPr="006E7455">
        <w:rPr>
          <w:rFonts w:ascii="宋体" w:hAnsi="宋体" w:hint="eastAsia"/>
          <w:sz w:val="28"/>
          <w:szCs w:val="28"/>
        </w:rPr>
        <w:t>）</w:t>
      </w:r>
      <w:r w:rsidRPr="006E7455">
        <w:rPr>
          <w:rFonts w:ascii="宋体" w:hAnsi="宋体"/>
          <w:sz w:val="28"/>
          <w:szCs w:val="28"/>
        </w:rPr>
        <w:t>[</w:t>
      </w:r>
      <w:r w:rsidRPr="006E7455">
        <w:rPr>
          <w:rFonts w:ascii="宋体" w:hAnsi="宋体" w:hint="eastAsia"/>
          <w:sz w:val="28"/>
          <w:szCs w:val="28"/>
        </w:rPr>
        <w:t>教学能力</w:t>
      </w:r>
      <w:r w:rsidRPr="006E7455">
        <w:rPr>
          <w:rFonts w:ascii="宋体" w:hAnsi="宋体"/>
          <w:sz w:val="28"/>
          <w:szCs w:val="28"/>
        </w:rPr>
        <w:t xml:space="preserve">] </w:t>
      </w:r>
      <w:r w:rsidRPr="006E7455">
        <w:rPr>
          <w:rFonts w:ascii="宋体" w:hAnsi="宋体" w:hint="eastAsia"/>
          <w:sz w:val="28"/>
          <w:szCs w:val="28"/>
        </w:rPr>
        <w:t>熟悉数学教育的基本规律和现代教育技术，具备开展翻转式、探究式等课堂教学模式的能力；能准确把握新课程标准，教学手段先进，能够利用几何画板、GGB、MATLAB等数学软件开展辅助教学，教学方法高效。</w:t>
      </w:r>
    </w:p>
    <w:p w:rsidR="00FF01B9" w:rsidRPr="006E7455" w:rsidRDefault="00FF01B9" w:rsidP="00A35E17">
      <w:pPr>
        <w:adjustRightInd w:val="0"/>
        <w:snapToGrid w:val="0"/>
        <w:spacing w:beforeLines="30" w:afterLines="30" w:line="460" w:lineRule="exact"/>
        <w:ind w:firstLineChars="200" w:firstLine="560"/>
        <w:rPr>
          <w:rFonts w:ascii="宋体" w:hAnsi="宋体"/>
          <w:sz w:val="28"/>
          <w:szCs w:val="28"/>
        </w:rPr>
      </w:pPr>
      <w:r w:rsidRPr="006E7455">
        <w:rPr>
          <w:rFonts w:ascii="宋体" w:hAnsi="宋体" w:hint="eastAsia"/>
          <w:sz w:val="28"/>
          <w:szCs w:val="28"/>
        </w:rPr>
        <w:t>（</w:t>
      </w:r>
      <w:r w:rsidRPr="006E7455">
        <w:rPr>
          <w:rFonts w:ascii="宋体" w:hAnsi="宋体"/>
          <w:sz w:val="28"/>
          <w:szCs w:val="28"/>
        </w:rPr>
        <w:t>4</w:t>
      </w:r>
      <w:r w:rsidRPr="006E7455">
        <w:rPr>
          <w:rFonts w:ascii="宋体" w:hAnsi="宋体" w:hint="eastAsia"/>
          <w:sz w:val="28"/>
          <w:szCs w:val="28"/>
        </w:rPr>
        <w:t>）</w:t>
      </w:r>
      <w:r w:rsidRPr="006E7455">
        <w:rPr>
          <w:rFonts w:ascii="宋体" w:hAnsi="宋体"/>
          <w:sz w:val="28"/>
          <w:szCs w:val="28"/>
        </w:rPr>
        <w:t>[</w:t>
      </w:r>
      <w:r w:rsidRPr="006E7455">
        <w:rPr>
          <w:rFonts w:ascii="宋体" w:hAnsi="宋体" w:hint="eastAsia"/>
          <w:sz w:val="28"/>
          <w:szCs w:val="28"/>
        </w:rPr>
        <w:t>育人能力</w:t>
      </w:r>
      <w:r w:rsidRPr="006E7455">
        <w:rPr>
          <w:rFonts w:ascii="宋体" w:hAnsi="宋体"/>
          <w:sz w:val="28"/>
          <w:szCs w:val="28"/>
        </w:rPr>
        <w:t>]</w:t>
      </w:r>
      <w:r w:rsidRPr="006E7455">
        <w:rPr>
          <w:rFonts w:ascii="宋体" w:hAnsi="宋体" w:hint="eastAsia"/>
          <w:sz w:val="28"/>
          <w:szCs w:val="28"/>
        </w:rPr>
        <w:t>了解基础教育改革发展的动向，具有先进的教育理念，熟悉中学生身心发展规律；具有一定的社会交往能力，能和同事、家长和学生进行有效沟通，开展合作育人活动；具有熟练开展德育教育、管理班级及引导学生进行创新实践的能力。</w:t>
      </w:r>
    </w:p>
    <w:p w:rsidR="00FF01B9" w:rsidRPr="006E7455" w:rsidRDefault="00FF01B9" w:rsidP="00A35E17">
      <w:pPr>
        <w:adjustRightInd w:val="0"/>
        <w:snapToGrid w:val="0"/>
        <w:spacing w:beforeLines="30" w:afterLines="30" w:line="460" w:lineRule="exact"/>
        <w:ind w:firstLineChars="200" w:firstLine="560"/>
        <w:rPr>
          <w:rFonts w:asciiTheme="minorEastAsia" w:eastAsiaTheme="minorEastAsia" w:hAnsiTheme="minorEastAsia" w:cs="仿宋"/>
          <w:sz w:val="28"/>
          <w:szCs w:val="28"/>
        </w:rPr>
      </w:pPr>
      <w:r w:rsidRPr="006E7455">
        <w:rPr>
          <w:rFonts w:asciiTheme="minorEastAsia" w:eastAsiaTheme="minorEastAsia" w:hAnsiTheme="minorEastAsia" w:cs="仿宋" w:hint="eastAsia"/>
          <w:sz w:val="28"/>
          <w:szCs w:val="28"/>
        </w:rPr>
        <w:lastRenderedPageBreak/>
        <w:t>（</w:t>
      </w:r>
      <w:r w:rsidRPr="006E7455">
        <w:rPr>
          <w:rFonts w:asciiTheme="minorEastAsia" w:eastAsiaTheme="minorEastAsia" w:hAnsiTheme="minorEastAsia" w:cs="仿宋"/>
          <w:sz w:val="28"/>
          <w:szCs w:val="28"/>
        </w:rPr>
        <w:t>5</w:t>
      </w:r>
      <w:r w:rsidRPr="006E7455">
        <w:rPr>
          <w:rFonts w:asciiTheme="minorEastAsia" w:eastAsiaTheme="minorEastAsia" w:hAnsiTheme="minorEastAsia" w:cs="仿宋" w:hint="eastAsia"/>
          <w:sz w:val="28"/>
          <w:szCs w:val="28"/>
        </w:rPr>
        <w:t>）</w:t>
      </w:r>
      <w:r w:rsidRPr="006E7455">
        <w:rPr>
          <w:rFonts w:asciiTheme="minorEastAsia" w:eastAsiaTheme="minorEastAsia" w:hAnsiTheme="minorEastAsia" w:cs="仿宋"/>
          <w:sz w:val="28"/>
          <w:szCs w:val="28"/>
        </w:rPr>
        <w:t>[</w:t>
      </w:r>
      <w:r w:rsidRPr="006E7455">
        <w:rPr>
          <w:rFonts w:asciiTheme="minorEastAsia" w:eastAsiaTheme="minorEastAsia" w:hAnsiTheme="minorEastAsia" w:cs="仿宋" w:hint="eastAsia"/>
          <w:sz w:val="28"/>
          <w:szCs w:val="28"/>
        </w:rPr>
        <w:t>发展能力</w:t>
      </w:r>
      <w:r w:rsidRPr="006E7455">
        <w:rPr>
          <w:rFonts w:asciiTheme="minorEastAsia" w:eastAsiaTheme="minorEastAsia" w:hAnsiTheme="minorEastAsia" w:cs="仿宋"/>
          <w:sz w:val="28"/>
          <w:szCs w:val="28"/>
        </w:rPr>
        <w:t xml:space="preserve">] </w:t>
      </w:r>
      <w:r w:rsidRPr="006E7455">
        <w:rPr>
          <w:rFonts w:asciiTheme="minorEastAsia" w:eastAsiaTheme="minorEastAsia" w:hAnsiTheme="minorEastAsia" w:cs="仿宋" w:hint="eastAsia"/>
          <w:sz w:val="28"/>
          <w:szCs w:val="28"/>
        </w:rPr>
        <w:t>能制定学习计划和个人发展规划，善于钻研和发现新方法，具有良好的总结和反思习惯，有一定的诊断和成效评价方法；善于构建学习共同体促进个体发展，有一定的国际视野和国际交流能力。</w:t>
      </w:r>
    </w:p>
    <w:p w:rsidR="0068502F" w:rsidRDefault="00372207" w:rsidP="00A35E17">
      <w:pPr>
        <w:adjustRightInd w:val="0"/>
        <w:snapToGrid w:val="0"/>
        <w:spacing w:beforeLines="50" w:afterLines="50" w:line="560" w:lineRule="exact"/>
        <w:ind w:leftChars="-67" w:left="-141"/>
        <w:jc w:val="left"/>
        <w:rPr>
          <w:rFonts w:ascii="宋体" w:hAnsi="宋体"/>
          <w:b/>
          <w:sz w:val="28"/>
          <w:szCs w:val="28"/>
        </w:rPr>
      </w:pPr>
      <w:r>
        <w:rPr>
          <w:rFonts w:ascii="宋体" w:hAnsi="宋体" w:hint="eastAsia"/>
          <w:b/>
          <w:sz w:val="28"/>
          <w:szCs w:val="28"/>
        </w:rPr>
        <w:t>二、</w:t>
      </w:r>
      <w:r>
        <w:rPr>
          <w:rFonts w:ascii="宋体" w:hAnsi="宋体"/>
          <w:b/>
          <w:sz w:val="28"/>
          <w:szCs w:val="28"/>
        </w:rPr>
        <w:t>毕业要求</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1</w:t>
      </w:r>
      <w:r w:rsidRPr="006E7455">
        <w:rPr>
          <w:rFonts w:ascii="宋体" w:hAnsi="宋体" w:cs="仿宋" w:hint="eastAsia"/>
          <w:sz w:val="28"/>
          <w:szCs w:val="28"/>
        </w:rPr>
        <w:t>）</w:t>
      </w:r>
      <w:r w:rsidRPr="006E7455">
        <w:rPr>
          <w:rFonts w:ascii="宋体" w:hAnsi="宋体" w:cs="仿宋"/>
          <w:b/>
          <w:sz w:val="28"/>
          <w:szCs w:val="28"/>
        </w:rPr>
        <w:t>[</w:t>
      </w:r>
      <w:r w:rsidRPr="006E7455">
        <w:rPr>
          <w:rFonts w:ascii="宋体" w:hAnsi="宋体" w:cs="仿宋" w:hint="eastAsia"/>
          <w:b/>
          <w:sz w:val="28"/>
          <w:szCs w:val="28"/>
        </w:rPr>
        <w:t>师德规范</w:t>
      </w:r>
      <w:r w:rsidRPr="006E7455">
        <w:rPr>
          <w:rFonts w:ascii="宋体" w:hAnsi="宋体" w:cs="仿宋"/>
          <w:b/>
          <w:sz w:val="28"/>
          <w:szCs w:val="28"/>
        </w:rPr>
        <w:t>]</w:t>
      </w:r>
      <w:r w:rsidRPr="006E7455">
        <w:rPr>
          <w:rFonts w:ascii="宋体" w:hAnsi="宋体" w:cs="仿宋"/>
          <w:sz w:val="28"/>
          <w:szCs w:val="28"/>
        </w:rPr>
        <w:t xml:space="preserve"> </w:t>
      </w:r>
      <w:r w:rsidRPr="006E7455">
        <w:rPr>
          <w:rFonts w:ascii="宋体" w:hAnsi="宋体" w:cs="仿宋" w:hint="eastAsia"/>
          <w:sz w:val="28"/>
          <w:szCs w:val="28"/>
        </w:rPr>
        <w:t>热爱中国共产党，热爱社会主义祖国，积极</w:t>
      </w:r>
      <w:proofErr w:type="gramStart"/>
      <w:r w:rsidRPr="006E7455">
        <w:rPr>
          <w:rFonts w:ascii="宋体" w:hAnsi="宋体" w:cs="仿宋" w:hint="eastAsia"/>
          <w:sz w:val="28"/>
          <w:szCs w:val="28"/>
        </w:rPr>
        <w:t>践行</w:t>
      </w:r>
      <w:proofErr w:type="gramEnd"/>
      <w:r w:rsidRPr="006E7455">
        <w:rPr>
          <w:rFonts w:ascii="宋体" w:hAnsi="宋体" w:cs="仿宋" w:hint="eastAsia"/>
          <w:sz w:val="28"/>
          <w:szCs w:val="28"/>
        </w:rPr>
        <w:t>社会主义核心价值观；贯彻党的教育方针，以立德树人为己任；具有依法执教意识，身心健康，遵守教师职业道德规范，具有成为“四有”好老师的潜质。</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1.1</w:t>
      </w:r>
      <w:r w:rsidRPr="006E7455">
        <w:rPr>
          <w:rFonts w:ascii="宋体" w:hAnsi="宋体" w:cs="仿宋" w:hint="eastAsia"/>
          <w:sz w:val="28"/>
          <w:szCs w:val="28"/>
        </w:rPr>
        <w:t>）</w:t>
      </w:r>
      <w:r w:rsidRPr="006E7455">
        <w:rPr>
          <w:rFonts w:ascii="宋体" w:hAnsi="宋体" w:cs="仿宋"/>
          <w:b/>
          <w:sz w:val="28"/>
          <w:szCs w:val="28"/>
        </w:rPr>
        <w:t>&lt;</w:t>
      </w:r>
      <w:r w:rsidRPr="006E7455">
        <w:rPr>
          <w:rFonts w:ascii="宋体" w:hAnsi="宋体" w:cs="仿宋" w:hint="eastAsia"/>
          <w:b/>
          <w:sz w:val="28"/>
          <w:szCs w:val="28"/>
        </w:rPr>
        <w:t>思想政治</w:t>
      </w:r>
      <w:r w:rsidRPr="006E7455">
        <w:rPr>
          <w:rFonts w:ascii="宋体" w:hAnsi="宋体" w:cs="仿宋"/>
          <w:b/>
          <w:sz w:val="28"/>
          <w:szCs w:val="28"/>
        </w:rPr>
        <w:t>&gt;</w:t>
      </w:r>
      <w:r w:rsidRPr="006E7455">
        <w:rPr>
          <w:rFonts w:ascii="宋体" w:hAnsi="宋体" w:cs="仿宋" w:hint="eastAsia"/>
          <w:sz w:val="28"/>
          <w:szCs w:val="28"/>
        </w:rPr>
        <w:t xml:space="preserve"> 熟悉中国特色社会主义理论体系，深刻领会新时代中国特色社会主义的内涵，拥护中国共产党的领导，热爱社会主义祖国，具有为实现中华民族伟大复兴的中国梦而努力奋斗的信心与决心。</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1.2</w:t>
      </w:r>
      <w:r w:rsidRPr="006E7455">
        <w:rPr>
          <w:rFonts w:ascii="宋体" w:hAnsi="宋体" w:cs="仿宋" w:hint="eastAsia"/>
          <w:sz w:val="28"/>
          <w:szCs w:val="28"/>
        </w:rPr>
        <w:t>）</w:t>
      </w:r>
      <w:r w:rsidRPr="006E7455">
        <w:rPr>
          <w:rFonts w:ascii="宋体" w:hAnsi="宋体" w:cs="仿宋"/>
          <w:b/>
          <w:sz w:val="28"/>
          <w:szCs w:val="28"/>
        </w:rPr>
        <w:t>&lt;</w:t>
      </w:r>
      <w:r w:rsidRPr="006E7455">
        <w:rPr>
          <w:rFonts w:ascii="宋体" w:hAnsi="宋体" w:cs="仿宋" w:hint="eastAsia"/>
          <w:b/>
          <w:sz w:val="28"/>
          <w:szCs w:val="28"/>
        </w:rPr>
        <w:t>法律法规</w:t>
      </w:r>
      <w:r w:rsidRPr="006E7455">
        <w:rPr>
          <w:rFonts w:ascii="宋体" w:hAnsi="宋体" w:cs="仿宋"/>
          <w:b/>
          <w:sz w:val="28"/>
          <w:szCs w:val="28"/>
        </w:rPr>
        <w:t>&gt;</w:t>
      </w:r>
      <w:r w:rsidRPr="006E7455">
        <w:rPr>
          <w:rFonts w:ascii="宋体" w:hAnsi="宋体" w:cs="仿宋" w:hint="eastAsia"/>
          <w:sz w:val="28"/>
          <w:szCs w:val="28"/>
        </w:rPr>
        <w:t xml:space="preserve"> 能认真学习并贯彻党的教育方针，了解教育相关法律法规，熟悉中小学教师职业规范，具有依法执教的意识和能力；牢记立德树人根本任务，能将德育教育贯穿于教育教学的全过程。</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1.3</w:t>
      </w:r>
      <w:r w:rsidRPr="006E7455">
        <w:rPr>
          <w:rFonts w:ascii="宋体" w:hAnsi="宋体" w:cs="仿宋" w:hint="eastAsia"/>
          <w:sz w:val="28"/>
          <w:szCs w:val="28"/>
        </w:rPr>
        <w:t>）</w:t>
      </w:r>
      <w:r w:rsidRPr="006E7455">
        <w:rPr>
          <w:rFonts w:ascii="宋体" w:hAnsi="宋体" w:cs="仿宋"/>
          <w:b/>
          <w:sz w:val="28"/>
          <w:szCs w:val="28"/>
        </w:rPr>
        <w:t>&lt;</w:t>
      </w:r>
      <w:r w:rsidRPr="006E7455">
        <w:rPr>
          <w:rFonts w:ascii="宋体" w:hAnsi="宋体" w:cs="仿宋" w:hint="eastAsia"/>
          <w:b/>
          <w:sz w:val="28"/>
          <w:szCs w:val="28"/>
        </w:rPr>
        <w:t>职业品德</w:t>
      </w:r>
      <w:r w:rsidRPr="006E7455">
        <w:rPr>
          <w:rFonts w:ascii="宋体" w:hAnsi="宋体" w:cs="仿宋"/>
          <w:b/>
          <w:sz w:val="28"/>
          <w:szCs w:val="28"/>
        </w:rPr>
        <w:t>&gt;</w:t>
      </w:r>
      <w:r w:rsidRPr="006E7455">
        <w:rPr>
          <w:rFonts w:ascii="宋体" w:hAnsi="宋体" w:cs="仿宋" w:hint="eastAsia"/>
          <w:sz w:val="28"/>
          <w:szCs w:val="28"/>
        </w:rPr>
        <w:t xml:space="preserve"> 学识渊博，作风正派，对学生有爱心、有耐心，</w:t>
      </w:r>
      <w:proofErr w:type="gramStart"/>
      <w:r w:rsidRPr="006E7455">
        <w:rPr>
          <w:rFonts w:ascii="宋体" w:hAnsi="宋体" w:cs="仿宋" w:hint="eastAsia"/>
          <w:sz w:val="28"/>
          <w:szCs w:val="28"/>
        </w:rPr>
        <w:t>传递正</w:t>
      </w:r>
      <w:proofErr w:type="gramEnd"/>
      <w:r w:rsidRPr="006E7455">
        <w:rPr>
          <w:rFonts w:ascii="宋体" w:hAnsi="宋体" w:cs="仿宋" w:hint="eastAsia"/>
          <w:sz w:val="28"/>
          <w:szCs w:val="28"/>
        </w:rPr>
        <w:t>能量，积极</w:t>
      </w:r>
      <w:proofErr w:type="gramStart"/>
      <w:r w:rsidRPr="006E7455">
        <w:rPr>
          <w:rFonts w:ascii="宋体" w:hAnsi="宋体" w:cs="仿宋" w:hint="eastAsia"/>
          <w:sz w:val="28"/>
          <w:szCs w:val="28"/>
        </w:rPr>
        <w:t>践行</w:t>
      </w:r>
      <w:proofErr w:type="gramEnd"/>
      <w:r w:rsidRPr="006E7455">
        <w:rPr>
          <w:rFonts w:ascii="宋体" w:hAnsi="宋体" w:cs="仿宋" w:hint="eastAsia"/>
          <w:sz w:val="28"/>
          <w:szCs w:val="28"/>
        </w:rPr>
        <w:t>“学高为师、身正为</w:t>
      </w:r>
      <w:proofErr w:type="gramStart"/>
      <w:r w:rsidRPr="006E7455">
        <w:rPr>
          <w:rFonts w:ascii="宋体" w:hAnsi="宋体" w:cs="仿宋" w:hint="eastAsia"/>
          <w:sz w:val="28"/>
          <w:szCs w:val="28"/>
        </w:rPr>
        <w:t>范</w:t>
      </w:r>
      <w:proofErr w:type="gramEnd"/>
      <w:r w:rsidRPr="006E7455">
        <w:rPr>
          <w:rFonts w:ascii="宋体" w:hAnsi="宋体" w:cs="仿宋" w:hint="eastAsia"/>
          <w:sz w:val="28"/>
          <w:szCs w:val="28"/>
        </w:rPr>
        <w:t>”的师范生理念，具有成为“四有”好老师的潜质。</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2</w:t>
      </w:r>
      <w:r w:rsidRPr="006E7455">
        <w:rPr>
          <w:rFonts w:ascii="宋体" w:hAnsi="宋体" w:cs="仿宋" w:hint="eastAsia"/>
          <w:sz w:val="28"/>
          <w:szCs w:val="28"/>
        </w:rPr>
        <w:t>）</w:t>
      </w:r>
      <w:r w:rsidRPr="006E7455">
        <w:rPr>
          <w:rFonts w:ascii="宋体" w:hAnsi="宋体" w:cs="仿宋"/>
          <w:sz w:val="28"/>
          <w:szCs w:val="28"/>
        </w:rPr>
        <w:t>[</w:t>
      </w:r>
      <w:r w:rsidRPr="006E7455">
        <w:rPr>
          <w:rFonts w:ascii="宋体" w:hAnsi="宋体" w:cs="仿宋" w:hint="eastAsia"/>
          <w:b/>
          <w:sz w:val="28"/>
          <w:szCs w:val="28"/>
        </w:rPr>
        <w:t>教育情怀</w:t>
      </w:r>
      <w:r w:rsidRPr="006E7455">
        <w:rPr>
          <w:rFonts w:ascii="宋体" w:hAnsi="宋体" w:cs="仿宋"/>
          <w:sz w:val="28"/>
          <w:szCs w:val="28"/>
        </w:rPr>
        <w:t xml:space="preserve">] </w:t>
      </w:r>
      <w:r w:rsidRPr="006E7455">
        <w:rPr>
          <w:rFonts w:ascii="宋体" w:hAnsi="宋体" w:cs="仿宋" w:hint="eastAsia"/>
          <w:sz w:val="28"/>
          <w:szCs w:val="28"/>
        </w:rPr>
        <w:t>热爱教育事业，能积极投入教育教学工作，具有正确的价值观；尊重学生人格，具有良好的人文素养和科学精神，富有爱心，善于引导学生健康成长。</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2.1</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职业认同</w:t>
      </w:r>
      <w:r w:rsidRPr="006E7455">
        <w:rPr>
          <w:rFonts w:ascii="宋体" w:hAnsi="宋体" w:cs="仿宋"/>
          <w:sz w:val="28"/>
          <w:szCs w:val="28"/>
        </w:rPr>
        <w:t>&gt;</w:t>
      </w:r>
      <w:r w:rsidRPr="006E7455">
        <w:rPr>
          <w:rFonts w:ascii="宋体" w:hAnsi="宋体" w:cs="仿宋" w:hint="eastAsia"/>
          <w:sz w:val="28"/>
          <w:szCs w:val="28"/>
        </w:rPr>
        <w:t>热衷教育行业，热爱教师职业，了解数学教学的专业性和重要性，热衷于数学教学，有成为中学数学教师的使命感、责任感和自豪感。</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2.2</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工作态度</w:t>
      </w:r>
      <w:r w:rsidRPr="006E7455">
        <w:rPr>
          <w:rFonts w:ascii="宋体" w:hAnsi="宋体" w:cs="仿宋"/>
          <w:sz w:val="28"/>
          <w:szCs w:val="28"/>
        </w:rPr>
        <w:t>&gt;</w:t>
      </w:r>
      <w:r w:rsidRPr="006E7455">
        <w:rPr>
          <w:rFonts w:ascii="宋体" w:hAnsi="宋体" w:cs="仿宋" w:hint="eastAsia"/>
          <w:sz w:val="28"/>
          <w:szCs w:val="28"/>
        </w:rPr>
        <w:t>掌握一定的人文及科学知识，遵循数学严密的逻辑性，具有积极探索数学未知领域、钻研教育教学方法的精神；教学育人过程中以学生为中心，倾心投入，耐心细致，做学生的良师</w:t>
      </w:r>
      <w:r w:rsidRPr="006E7455">
        <w:rPr>
          <w:rFonts w:ascii="宋体" w:hAnsi="宋体" w:cs="仿宋" w:hint="eastAsia"/>
          <w:sz w:val="28"/>
          <w:szCs w:val="28"/>
        </w:rPr>
        <w:lastRenderedPageBreak/>
        <w:t>益友。</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2.3</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引导奉献</w:t>
      </w:r>
      <w:r w:rsidRPr="006E7455">
        <w:rPr>
          <w:rFonts w:ascii="宋体" w:hAnsi="宋体" w:cs="仿宋"/>
          <w:sz w:val="28"/>
          <w:szCs w:val="28"/>
        </w:rPr>
        <w:t>&gt;</w:t>
      </w:r>
      <w:r w:rsidRPr="006E7455">
        <w:rPr>
          <w:rFonts w:ascii="宋体" w:hAnsi="宋体" w:cs="仿宋" w:hint="eastAsia"/>
          <w:sz w:val="28"/>
          <w:szCs w:val="28"/>
        </w:rPr>
        <w:t>乐于帮助学生树立积极向上的学习风貌，使学生乐于学习、善于学习，成为引导学生全面健康成长的领路人。</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3</w:t>
      </w:r>
      <w:r w:rsidRPr="006E7455">
        <w:rPr>
          <w:rFonts w:ascii="宋体" w:hAnsi="宋体" w:cs="仿宋" w:hint="eastAsia"/>
          <w:sz w:val="28"/>
          <w:szCs w:val="28"/>
        </w:rPr>
        <w:t>）</w:t>
      </w:r>
      <w:r w:rsidRPr="006E7455">
        <w:rPr>
          <w:rFonts w:ascii="宋体" w:hAnsi="宋体" w:cs="仿宋"/>
          <w:b/>
          <w:sz w:val="28"/>
          <w:szCs w:val="28"/>
        </w:rPr>
        <w:t>[</w:t>
      </w:r>
      <w:r w:rsidRPr="006E7455">
        <w:rPr>
          <w:rFonts w:ascii="宋体" w:hAnsi="宋体" w:cs="仿宋" w:hint="eastAsia"/>
          <w:b/>
          <w:sz w:val="28"/>
          <w:szCs w:val="28"/>
        </w:rPr>
        <w:t>学科素养</w:t>
      </w:r>
      <w:r w:rsidRPr="006E7455">
        <w:rPr>
          <w:rFonts w:ascii="宋体" w:hAnsi="宋体" w:cs="仿宋"/>
          <w:b/>
          <w:sz w:val="28"/>
          <w:szCs w:val="28"/>
        </w:rPr>
        <w:t>]</w:t>
      </w:r>
      <w:r w:rsidRPr="006E7455">
        <w:rPr>
          <w:rFonts w:ascii="宋体" w:hAnsi="宋体" w:cs="仿宋"/>
          <w:sz w:val="28"/>
          <w:szCs w:val="28"/>
        </w:rPr>
        <w:t xml:space="preserve"> </w:t>
      </w:r>
      <w:r w:rsidRPr="006E7455">
        <w:rPr>
          <w:rFonts w:ascii="宋体" w:hAnsi="宋体" w:cs="仿宋" w:hint="eastAsia"/>
          <w:sz w:val="28"/>
          <w:szCs w:val="28"/>
        </w:rPr>
        <w:t>系统掌握数学与应用数学专业的基本理论、方法和技能；了解数学学科发展的新成果、新动态及主要应用领域，了解与物理、计算机、统计学等相关学科的关系，学会应用数学方法解决一些实践问题；熟悉常用的专业文献检索技术，能阅读本专业的外文文献。</w:t>
      </w:r>
    </w:p>
    <w:p w:rsidR="00FF01B9" w:rsidRPr="00A35E17" w:rsidRDefault="00FF01B9" w:rsidP="00A35E17">
      <w:pPr>
        <w:adjustRightInd w:val="0"/>
        <w:snapToGrid w:val="0"/>
        <w:spacing w:beforeLines="30" w:afterLines="30" w:line="460" w:lineRule="exact"/>
        <w:ind w:firstLineChars="200" w:firstLine="560"/>
        <w:jc w:val="left"/>
        <w:rPr>
          <w:rFonts w:ascii="宋体" w:hAnsi="宋体" w:cs="仿宋"/>
          <w:color w:val="000000" w:themeColor="text1"/>
          <w:sz w:val="28"/>
          <w:szCs w:val="28"/>
        </w:rPr>
      </w:pPr>
      <w:r w:rsidRPr="00A35E17">
        <w:rPr>
          <w:rFonts w:ascii="宋体" w:hAnsi="宋体" w:cs="仿宋" w:hint="eastAsia"/>
          <w:color w:val="000000" w:themeColor="text1"/>
          <w:sz w:val="28"/>
          <w:szCs w:val="28"/>
        </w:rPr>
        <w:t>（</w:t>
      </w:r>
      <w:r w:rsidRPr="00A35E17">
        <w:rPr>
          <w:rFonts w:ascii="宋体" w:hAnsi="宋体" w:cs="仿宋"/>
          <w:color w:val="000000" w:themeColor="text1"/>
          <w:sz w:val="28"/>
          <w:szCs w:val="28"/>
        </w:rPr>
        <w:t>3.1</w:t>
      </w:r>
      <w:r w:rsidRPr="00A35E17">
        <w:rPr>
          <w:rFonts w:ascii="宋体" w:hAnsi="宋体" w:cs="仿宋" w:hint="eastAsia"/>
          <w:color w:val="000000" w:themeColor="text1"/>
          <w:sz w:val="28"/>
          <w:szCs w:val="28"/>
        </w:rPr>
        <w:t>）</w:t>
      </w:r>
      <w:r w:rsidRPr="00A35E17">
        <w:rPr>
          <w:rFonts w:ascii="宋体" w:hAnsi="宋体" w:cs="仿宋"/>
          <w:color w:val="000000" w:themeColor="text1"/>
          <w:sz w:val="28"/>
          <w:szCs w:val="28"/>
        </w:rPr>
        <w:t>&lt;</w:t>
      </w:r>
      <w:r w:rsidRPr="00A35E17">
        <w:rPr>
          <w:rFonts w:ascii="宋体" w:hAnsi="宋体" w:cs="仿宋" w:hint="eastAsia"/>
          <w:color w:val="000000" w:themeColor="text1"/>
          <w:sz w:val="28"/>
          <w:szCs w:val="28"/>
        </w:rPr>
        <w:t>学科知识</w:t>
      </w:r>
      <w:r w:rsidRPr="00A35E17">
        <w:rPr>
          <w:rFonts w:ascii="宋体" w:hAnsi="宋体" w:cs="仿宋"/>
          <w:color w:val="000000" w:themeColor="text1"/>
          <w:sz w:val="28"/>
          <w:szCs w:val="28"/>
        </w:rPr>
        <w:t>&gt;</w:t>
      </w:r>
      <w:r w:rsidRPr="00A35E17">
        <w:rPr>
          <w:rFonts w:ascii="宋体" w:hAnsi="宋体" w:cs="仿宋" w:hint="eastAsia"/>
          <w:color w:val="000000" w:themeColor="text1"/>
          <w:sz w:val="28"/>
          <w:szCs w:val="28"/>
        </w:rPr>
        <w:t>系统掌握数学学科的基本理论与方法，熟悉知识点之间的关联关系，受到系统的数学思维训练，了解数学学科发展的趋势，有一定的数学文化底蕴，具备初步的数学研究能力。掌握基本的物理、计算机和统计等数学相近学科知识。</w:t>
      </w:r>
    </w:p>
    <w:p w:rsidR="00FF01B9" w:rsidRPr="00A35E17" w:rsidRDefault="00FF01B9" w:rsidP="00A35E17">
      <w:pPr>
        <w:adjustRightInd w:val="0"/>
        <w:snapToGrid w:val="0"/>
        <w:spacing w:beforeLines="30" w:afterLines="30" w:line="460" w:lineRule="exact"/>
        <w:ind w:firstLineChars="200" w:firstLine="560"/>
        <w:jc w:val="left"/>
        <w:rPr>
          <w:rFonts w:ascii="宋体" w:hAnsi="宋体" w:cs="仿宋"/>
          <w:color w:val="000000" w:themeColor="text1"/>
          <w:sz w:val="28"/>
          <w:szCs w:val="28"/>
        </w:rPr>
      </w:pPr>
      <w:r w:rsidRPr="00A35E17">
        <w:rPr>
          <w:rFonts w:ascii="宋体" w:hAnsi="宋体" w:cs="仿宋" w:hint="eastAsia"/>
          <w:color w:val="000000" w:themeColor="text1"/>
          <w:sz w:val="28"/>
          <w:szCs w:val="28"/>
        </w:rPr>
        <w:t>（</w:t>
      </w:r>
      <w:r w:rsidRPr="00A35E17">
        <w:rPr>
          <w:rFonts w:ascii="宋体" w:hAnsi="宋体" w:cs="仿宋"/>
          <w:color w:val="000000" w:themeColor="text1"/>
          <w:sz w:val="28"/>
          <w:szCs w:val="28"/>
        </w:rPr>
        <w:t>3.2</w:t>
      </w:r>
      <w:r w:rsidRPr="00A35E17">
        <w:rPr>
          <w:rFonts w:ascii="宋体" w:hAnsi="宋体" w:cs="仿宋" w:hint="eastAsia"/>
          <w:color w:val="000000" w:themeColor="text1"/>
          <w:sz w:val="28"/>
          <w:szCs w:val="28"/>
        </w:rPr>
        <w:t>）</w:t>
      </w:r>
      <w:r w:rsidRPr="00A35E17">
        <w:rPr>
          <w:rFonts w:ascii="宋体" w:hAnsi="宋体" w:cs="仿宋"/>
          <w:color w:val="000000" w:themeColor="text1"/>
          <w:sz w:val="28"/>
          <w:szCs w:val="28"/>
        </w:rPr>
        <w:t>&lt;</w:t>
      </w:r>
      <w:r w:rsidRPr="00A35E17">
        <w:rPr>
          <w:rFonts w:ascii="宋体" w:hAnsi="宋体" w:cs="仿宋" w:hint="eastAsia"/>
          <w:b/>
          <w:color w:val="000000" w:themeColor="text1"/>
          <w:sz w:val="28"/>
          <w:szCs w:val="28"/>
        </w:rPr>
        <w:t>核心素养</w:t>
      </w:r>
      <w:r w:rsidRPr="00A35E17">
        <w:rPr>
          <w:rFonts w:ascii="宋体" w:hAnsi="宋体" w:cs="仿宋"/>
          <w:color w:val="000000" w:themeColor="text1"/>
          <w:sz w:val="28"/>
          <w:szCs w:val="28"/>
        </w:rPr>
        <w:t>&gt;</w:t>
      </w:r>
      <w:r w:rsidRPr="00A35E17">
        <w:rPr>
          <w:rFonts w:ascii="宋体" w:hAnsi="宋体" w:cs="仿宋" w:hint="eastAsia"/>
          <w:color w:val="000000" w:themeColor="text1"/>
          <w:sz w:val="28"/>
          <w:szCs w:val="28"/>
        </w:rPr>
        <w:t>具有一定的数学抽象能力、逻辑推理能力、直观想象能力、运算和数据分析能力。能够利用数学方法对相关实际问题进行数学建模。</w:t>
      </w:r>
    </w:p>
    <w:p w:rsidR="00FF01B9" w:rsidRPr="00A35E17" w:rsidRDefault="00FF01B9" w:rsidP="00A35E17">
      <w:pPr>
        <w:adjustRightInd w:val="0"/>
        <w:snapToGrid w:val="0"/>
        <w:spacing w:beforeLines="30" w:afterLines="30" w:line="460" w:lineRule="exact"/>
        <w:ind w:firstLineChars="200" w:firstLine="560"/>
        <w:jc w:val="left"/>
        <w:rPr>
          <w:rFonts w:ascii="宋体" w:hAnsi="宋体" w:cs="仿宋"/>
          <w:color w:val="000000" w:themeColor="text1"/>
          <w:sz w:val="28"/>
          <w:szCs w:val="28"/>
        </w:rPr>
      </w:pPr>
      <w:r w:rsidRPr="00A35E17">
        <w:rPr>
          <w:rFonts w:ascii="宋体" w:hAnsi="宋体" w:cs="仿宋" w:hint="eastAsia"/>
          <w:color w:val="000000" w:themeColor="text1"/>
          <w:sz w:val="28"/>
          <w:szCs w:val="28"/>
        </w:rPr>
        <w:t>（</w:t>
      </w:r>
      <w:r w:rsidRPr="00A35E17">
        <w:rPr>
          <w:rFonts w:ascii="宋体" w:hAnsi="宋体" w:cs="仿宋"/>
          <w:color w:val="000000" w:themeColor="text1"/>
          <w:sz w:val="28"/>
          <w:szCs w:val="28"/>
        </w:rPr>
        <w:t>3.3</w:t>
      </w:r>
      <w:r w:rsidRPr="00A35E17">
        <w:rPr>
          <w:rFonts w:ascii="宋体" w:hAnsi="宋体" w:cs="仿宋" w:hint="eastAsia"/>
          <w:color w:val="000000" w:themeColor="text1"/>
          <w:sz w:val="28"/>
          <w:szCs w:val="28"/>
        </w:rPr>
        <w:t>）</w:t>
      </w:r>
      <w:r w:rsidRPr="00A35E17">
        <w:rPr>
          <w:rFonts w:ascii="宋体" w:hAnsi="宋体" w:cs="仿宋"/>
          <w:color w:val="000000" w:themeColor="text1"/>
          <w:sz w:val="28"/>
          <w:szCs w:val="28"/>
        </w:rPr>
        <w:t>&lt;</w:t>
      </w:r>
      <w:r w:rsidRPr="00A35E17">
        <w:rPr>
          <w:rFonts w:ascii="宋体" w:hAnsi="宋体" w:cs="仿宋" w:hint="eastAsia"/>
          <w:b/>
          <w:color w:val="000000" w:themeColor="text1"/>
          <w:sz w:val="28"/>
          <w:szCs w:val="28"/>
        </w:rPr>
        <w:t>学法指导</w:t>
      </w:r>
      <w:r w:rsidRPr="00A35E17">
        <w:rPr>
          <w:rFonts w:ascii="宋体" w:hAnsi="宋体" w:cs="仿宋"/>
          <w:color w:val="000000" w:themeColor="text1"/>
          <w:sz w:val="28"/>
          <w:szCs w:val="28"/>
        </w:rPr>
        <w:t>&gt;</w:t>
      </w:r>
      <w:r w:rsidRPr="00A35E17">
        <w:rPr>
          <w:rFonts w:ascii="宋体" w:hAnsi="宋体" w:cs="仿宋" w:hint="eastAsia"/>
          <w:color w:val="000000" w:themeColor="text1"/>
          <w:sz w:val="28"/>
          <w:szCs w:val="28"/>
        </w:rPr>
        <w:t xml:space="preserve"> 掌握数学学习方法传授、渗透和指导的基本技巧，以及数学训练的基本原则、方法和策略，并能够实践中加以应用。</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4</w:t>
      </w:r>
      <w:r w:rsidRPr="006E7455">
        <w:rPr>
          <w:rFonts w:ascii="宋体" w:hAnsi="宋体" w:cs="仿宋" w:hint="eastAsia"/>
          <w:sz w:val="28"/>
          <w:szCs w:val="28"/>
        </w:rPr>
        <w:t>）</w:t>
      </w:r>
      <w:r w:rsidRPr="006E7455">
        <w:rPr>
          <w:rFonts w:ascii="宋体" w:hAnsi="宋体" w:cs="仿宋"/>
          <w:sz w:val="28"/>
          <w:szCs w:val="28"/>
        </w:rPr>
        <w:t>[</w:t>
      </w:r>
      <w:r w:rsidRPr="006E7455">
        <w:rPr>
          <w:rFonts w:ascii="宋体" w:hAnsi="宋体" w:cs="仿宋" w:hint="eastAsia"/>
          <w:b/>
          <w:sz w:val="28"/>
          <w:szCs w:val="28"/>
        </w:rPr>
        <w:t>教学能力</w:t>
      </w:r>
      <w:r w:rsidRPr="006E7455">
        <w:rPr>
          <w:rFonts w:ascii="宋体" w:hAnsi="宋体" w:cs="仿宋"/>
          <w:sz w:val="28"/>
          <w:szCs w:val="28"/>
        </w:rPr>
        <w:t xml:space="preserve">] </w:t>
      </w:r>
      <w:r w:rsidRPr="006E7455">
        <w:rPr>
          <w:rFonts w:ascii="宋体" w:hAnsi="宋体" w:cs="仿宋" w:hint="eastAsia"/>
          <w:sz w:val="28"/>
          <w:szCs w:val="28"/>
        </w:rPr>
        <w:t>掌握教育学、心理学和数学教育的基本理论，了解中学数学课程标准，熟悉中学数学教材；会用常用的教学软件及多媒体教学技术，能进行有效的课堂教学设计及实施，有一定的教学评价和教学研究能力，胜任中学数学教学与研究工作。</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4.1</w:t>
      </w:r>
      <w:r w:rsidRPr="006E7455">
        <w:rPr>
          <w:rFonts w:ascii="宋体" w:hAnsi="宋体" w:cs="仿宋" w:hint="eastAsia"/>
          <w:sz w:val="28"/>
          <w:szCs w:val="28"/>
        </w:rPr>
        <w:t xml:space="preserve">） </w:t>
      </w:r>
      <w:r w:rsidRPr="006E7455">
        <w:rPr>
          <w:rFonts w:ascii="宋体" w:hAnsi="宋体" w:cs="仿宋"/>
          <w:sz w:val="28"/>
          <w:szCs w:val="28"/>
        </w:rPr>
        <w:t>&lt;</w:t>
      </w:r>
      <w:r w:rsidRPr="006E7455">
        <w:rPr>
          <w:rFonts w:ascii="宋体" w:hAnsi="宋体" w:cs="仿宋" w:hint="eastAsia"/>
          <w:b/>
          <w:sz w:val="28"/>
          <w:szCs w:val="28"/>
        </w:rPr>
        <w:t>教学设计</w:t>
      </w:r>
      <w:r w:rsidRPr="006E7455">
        <w:rPr>
          <w:rFonts w:ascii="宋体" w:hAnsi="宋体" w:cs="仿宋"/>
          <w:sz w:val="28"/>
          <w:szCs w:val="28"/>
        </w:rPr>
        <w:t>&gt;</w:t>
      </w:r>
      <w:r w:rsidRPr="006E7455">
        <w:rPr>
          <w:rFonts w:ascii="宋体" w:hAnsi="宋体" w:cs="仿宋" w:hint="eastAsia"/>
          <w:sz w:val="28"/>
          <w:szCs w:val="28"/>
        </w:rPr>
        <w:t>熟悉数学课程标准与教材，能结合中学生身心发展规律，特别是认知规律，系统组织教学内容，设计科学合理的教学过程。</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4.2</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教学实施</w:t>
      </w:r>
      <w:r w:rsidRPr="006E7455">
        <w:rPr>
          <w:rFonts w:ascii="宋体" w:hAnsi="宋体" w:cs="仿宋"/>
          <w:sz w:val="28"/>
          <w:szCs w:val="28"/>
        </w:rPr>
        <w:t>&gt;</w:t>
      </w:r>
      <w:r w:rsidRPr="006E7455">
        <w:rPr>
          <w:rFonts w:ascii="宋体" w:hAnsi="宋体" w:cs="仿宋" w:hint="eastAsia"/>
          <w:sz w:val="28"/>
          <w:szCs w:val="28"/>
        </w:rPr>
        <w:t>掌握数学学科教学的基本原理与方法，多媒体技术应用熟练，能组织翻转课堂、研讨式教学等授课模式，有一定的教学体验。</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lastRenderedPageBreak/>
        <w:t>（</w:t>
      </w:r>
      <w:r w:rsidRPr="006E7455">
        <w:rPr>
          <w:rFonts w:ascii="宋体" w:hAnsi="宋体" w:cs="仿宋"/>
          <w:sz w:val="28"/>
          <w:szCs w:val="28"/>
        </w:rPr>
        <w:t>4.3</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教学评价</w:t>
      </w:r>
      <w:r w:rsidRPr="006E7455">
        <w:rPr>
          <w:rFonts w:ascii="宋体" w:hAnsi="宋体" w:cs="仿宋"/>
          <w:sz w:val="28"/>
          <w:szCs w:val="28"/>
        </w:rPr>
        <w:t>&gt;</w:t>
      </w:r>
      <w:r w:rsidRPr="006E7455">
        <w:rPr>
          <w:rFonts w:ascii="宋体" w:hAnsi="宋体" w:cs="仿宋" w:hint="eastAsia"/>
          <w:sz w:val="28"/>
          <w:szCs w:val="28"/>
        </w:rPr>
        <w:t>熟悉常用的统计分析方法、访谈技巧和问卷设计要素，具有利用成绩分析、访谈、小组讨论等方式进行教学评价的能力；善于利用评价结果开展教学研究，改进教学方法。</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5</w:t>
      </w:r>
      <w:r w:rsidRPr="006E7455">
        <w:rPr>
          <w:rFonts w:ascii="宋体" w:hAnsi="宋体" w:cs="仿宋" w:hint="eastAsia"/>
          <w:sz w:val="28"/>
          <w:szCs w:val="28"/>
        </w:rPr>
        <w:t>）</w:t>
      </w:r>
      <w:r w:rsidRPr="006E7455">
        <w:rPr>
          <w:rFonts w:ascii="宋体" w:hAnsi="宋体" w:cs="仿宋"/>
          <w:b/>
          <w:sz w:val="28"/>
          <w:szCs w:val="28"/>
        </w:rPr>
        <w:t>[</w:t>
      </w:r>
      <w:r w:rsidRPr="006E7455">
        <w:rPr>
          <w:rFonts w:ascii="宋体" w:hAnsi="宋体" w:cs="仿宋" w:hint="eastAsia"/>
          <w:b/>
          <w:sz w:val="28"/>
          <w:szCs w:val="28"/>
        </w:rPr>
        <w:t>班级指导</w:t>
      </w:r>
      <w:r w:rsidRPr="006E7455">
        <w:rPr>
          <w:rFonts w:ascii="宋体" w:hAnsi="宋体" w:cs="仿宋"/>
          <w:b/>
          <w:sz w:val="28"/>
          <w:szCs w:val="28"/>
        </w:rPr>
        <w:t>]</w:t>
      </w:r>
      <w:r w:rsidRPr="006E7455">
        <w:rPr>
          <w:rFonts w:ascii="宋体" w:hAnsi="宋体" w:cs="仿宋"/>
          <w:sz w:val="28"/>
          <w:szCs w:val="28"/>
        </w:rPr>
        <w:t xml:space="preserve"> </w:t>
      </w:r>
      <w:r w:rsidRPr="006E7455">
        <w:rPr>
          <w:rFonts w:ascii="宋体" w:hAnsi="宋体" w:cs="仿宋" w:hint="eastAsia"/>
          <w:sz w:val="28"/>
          <w:szCs w:val="28"/>
        </w:rPr>
        <w:t>了解德育工作方法，具有德育为先的理念；掌握班级组织与建设的工作规律和方法，学会客观、正确评价学生，有一定的班主任工作体验，具有组织、指导班级德育和心理健康教育等活动的基本能力。</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5.1</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德育工作</w:t>
      </w:r>
      <w:r w:rsidRPr="006E7455">
        <w:rPr>
          <w:rFonts w:ascii="宋体" w:hAnsi="宋体" w:cs="仿宋"/>
          <w:sz w:val="28"/>
          <w:szCs w:val="28"/>
        </w:rPr>
        <w:t>&gt;</w:t>
      </w:r>
      <w:r w:rsidRPr="006E7455">
        <w:rPr>
          <w:rFonts w:ascii="宋体" w:hAnsi="宋体" w:cs="仿宋" w:hint="eastAsia"/>
          <w:sz w:val="28"/>
          <w:szCs w:val="28"/>
        </w:rPr>
        <w:t>认识到德育工作在育人环节的重要性，树立德育为先的理念，了解德育工作的原理，</w:t>
      </w:r>
      <w:proofErr w:type="gramStart"/>
      <w:r w:rsidRPr="006E7455">
        <w:rPr>
          <w:rFonts w:ascii="宋体" w:hAnsi="宋体" w:cs="仿宋" w:hint="eastAsia"/>
          <w:sz w:val="28"/>
          <w:szCs w:val="28"/>
        </w:rPr>
        <w:t>熟悉开展</w:t>
      </w:r>
      <w:proofErr w:type="gramEnd"/>
      <w:r w:rsidRPr="006E7455">
        <w:rPr>
          <w:rFonts w:ascii="宋体" w:hAnsi="宋体" w:cs="仿宋" w:hint="eastAsia"/>
          <w:sz w:val="28"/>
          <w:szCs w:val="28"/>
        </w:rPr>
        <w:t>中学生德育工作的基本方法。</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5.2</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班级活动</w:t>
      </w:r>
      <w:r w:rsidRPr="006E7455">
        <w:rPr>
          <w:rFonts w:ascii="宋体" w:hAnsi="宋体" w:cs="仿宋"/>
          <w:sz w:val="28"/>
          <w:szCs w:val="28"/>
        </w:rPr>
        <w:t>&gt;</w:t>
      </w:r>
      <w:r w:rsidRPr="006E7455">
        <w:rPr>
          <w:rFonts w:ascii="宋体" w:hAnsi="宋体" w:cs="仿宋" w:hint="eastAsia"/>
          <w:sz w:val="28"/>
          <w:szCs w:val="28"/>
        </w:rPr>
        <w:t>了解班主任工作的内容和特点，掌握班级组织与建设的工作规律和方法，在实习、见习活动中，能结合中学生认知特点和身心发展规律参与或组织开展一些班级活动，担任过实习班主任。</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color w:val="FF0000"/>
          <w:sz w:val="28"/>
          <w:szCs w:val="28"/>
        </w:rPr>
      </w:pPr>
      <w:r w:rsidRPr="006E7455">
        <w:rPr>
          <w:rFonts w:ascii="宋体" w:hAnsi="宋体" w:cs="仿宋" w:hint="eastAsia"/>
          <w:sz w:val="28"/>
          <w:szCs w:val="28"/>
        </w:rPr>
        <w:t>（</w:t>
      </w:r>
      <w:r w:rsidRPr="006E7455">
        <w:rPr>
          <w:rFonts w:ascii="宋体" w:hAnsi="宋体" w:cs="仿宋"/>
          <w:sz w:val="28"/>
          <w:szCs w:val="28"/>
        </w:rPr>
        <w:t>5.3</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交流沟通</w:t>
      </w:r>
      <w:r w:rsidRPr="006E7455">
        <w:rPr>
          <w:rFonts w:ascii="宋体" w:hAnsi="宋体" w:cs="仿宋"/>
          <w:sz w:val="28"/>
          <w:szCs w:val="28"/>
        </w:rPr>
        <w:t>&gt;</w:t>
      </w:r>
      <w:r w:rsidRPr="00A35E17">
        <w:rPr>
          <w:rFonts w:ascii="宋体" w:hAnsi="宋体" w:cs="仿宋" w:hint="eastAsia"/>
          <w:color w:val="000000" w:themeColor="text1"/>
          <w:sz w:val="28"/>
          <w:szCs w:val="28"/>
        </w:rPr>
        <w:t>能和学生谈心谈话，</w:t>
      </w:r>
      <w:proofErr w:type="gramStart"/>
      <w:r w:rsidRPr="00A35E17">
        <w:rPr>
          <w:rFonts w:ascii="宋体" w:hAnsi="宋体" w:cs="仿宋" w:hint="eastAsia"/>
          <w:color w:val="000000" w:themeColor="text1"/>
          <w:sz w:val="28"/>
          <w:szCs w:val="28"/>
        </w:rPr>
        <w:t>打开学生心</w:t>
      </w:r>
      <w:proofErr w:type="gramEnd"/>
      <w:r w:rsidRPr="00A35E17">
        <w:rPr>
          <w:rFonts w:ascii="宋体" w:hAnsi="宋体" w:cs="仿宋" w:hint="eastAsia"/>
          <w:color w:val="000000" w:themeColor="text1"/>
          <w:sz w:val="28"/>
          <w:szCs w:val="28"/>
        </w:rPr>
        <w:t>结，鼓励学生树立战胜生活学习中困难的信心；能和同事、家长交流沟通，提高完成班级管理工作成效。</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6</w:t>
      </w:r>
      <w:r w:rsidRPr="006E7455">
        <w:rPr>
          <w:rFonts w:ascii="宋体" w:hAnsi="宋体" w:cs="仿宋" w:hint="eastAsia"/>
          <w:sz w:val="28"/>
          <w:szCs w:val="28"/>
        </w:rPr>
        <w:t>）</w:t>
      </w:r>
      <w:r w:rsidRPr="006E7455">
        <w:rPr>
          <w:rFonts w:ascii="宋体" w:hAnsi="宋体" w:cs="仿宋"/>
          <w:b/>
          <w:sz w:val="28"/>
          <w:szCs w:val="28"/>
        </w:rPr>
        <w:t>[</w:t>
      </w:r>
      <w:r w:rsidRPr="006E7455">
        <w:rPr>
          <w:rFonts w:ascii="宋体" w:hAnsi="宋体" w:cs="仿宋" w:hint="eastAsia"/>
          <w:b/>
          <w:sz w:val="28"/>
          <w:szCs w:val="28"/>
        </w:rPr>
        <w:t>综合育人</w:t>
      </w:r>
      <w:r w:rsidRPr="006E7455">
        <w:rPr>
          <w:rFonts w:ascii="宋体" w:hAnsi="宋体" w:cs="仿宋"/>
          <w:b/>
          <w:sz w:val="28"/>
          <w:szCs w:val="28"/>
        </w:rPr>
        <w:t>]</w:t>
      </w:r>
      <w:r w:rsidRPr="006E7455">
        <w:rPr>
          <w:rFonts w:ascii="宋体" w:hAnsi="宋体" w:cs="仿宋"/>
          <w:sz w:val="28"/>
          <w:szCs w:val="28"/>
        </w:rPr>
        <w:t xml:space="preserve"> </w:t>
      </w:r>
      <w:r w:rsidRPr="006E7455">
        <w:rPr>
          <w:rFonts w:ascii="宋体" w:hAnsi="宋体" w:cs="仿宋" w:hint="eastAsia"/>
          <w:sz w:val="28"/>
          <w:szCs w:val="28"/>
        </w:rPr>
        <w:t>具有综合育人的理念，了解中学生身心发展和养成规律，理解学校综合育人的价值；学会通过专业教学、主题教育和社团活动育人，具有初步的综合育人能力。</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6.1</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育人理念</w:t>
      </w:r>
      <w:r w:rsidRPr="006E7455">
        <w:rPr>
          <w:rFonts w:ascii="宋体" w:hAnsi="宋体" w:cs="仿宋"/>
          <w:sz w:val="28"/>
          <w:szCs w:val="28"/>
        </w:rPr>
        <w:t>&gt;</w:t>
      </w:r>
      <w:r w:rsidRPr="006E7455">
        <w:rPr>
          <w:rFonts w:ascii="宋体" w:hAnsi="宋体" w:cs="仿宋" w:hint="eastAsia"/>
          <w:sz w:val="28"/>
          <w:szCs w:val="28"/>
        </w:rPr>
        <w:t>具有以学生为中心、利用课堂内外综合育人的理念。了解中学生身心发展和养成规律，认识到通过数学专业教学、第二课堂、社会实践活动进行育人的重要性和必要性。</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6.2</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学科育人</w:t>
      </w:r>
      <w:r w:rsidRPr="006E7455">
        <w:rPr>
          <w:rFonts w:ascii="宋体" w:hAnsi="宋体" w:cs="仿宋"/>
          <w:sz w:val="28"/>
          <w:szCs w:val="28"/>
        </w:rPr>
        <w:t>&gt;</w:t>
      </w:r>
      <w:r w:rsidRPr="006E7455">
        <w:rPr>
          <w:rFonts w:ascii="宋体" w:hAnsi="宋体" w:cs="仿宋" w:hint="eastAsia"/>
          <w:sz w:val="28"/>
          <w:szCs w:val="28"/>
        </w:rPr>
        <w:t>能通过数学专业教学培养学生的钻研精神、逻辑推理能力、数学抽象能力、直观想象能力、计算和分析能力。有效挖掘数学文化的内涵，</w:t>
      </w:r>
      <w:r w:rsidRPr="00A35E17">
        <w:rPr>
          <w:rFonts w:ascii="宋体" w:hAnsi="宋体" w:cs="仿宋" w:hint="eastAsia"/>
          <w:color w:val="000000" w:themeColor="text1"/>
          <w:sz w:val="28"/>
          <w:szCs w:val="28"/>
        </w:rPr>
        <w:t>特别是我国科学家取得的成就，</w:t>
      </w:r>
      <w:r w:rsidRPr="006E7455">
        <w:rPr>
          <w:rFonts w:ascii="宋体" w:hAnsi="宋体" w:cs="仿宋" w:hint="eastAsia"/>
          <w:sz w:val="28"/>
          <w:szCs w:val="28"/>
        </w:rPr>
        <w:t>增加学生的文化自信和民族自豪感；善于利用数学知识的严密逻辑性训练学生分析问题、解决问题的能力。</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lastRenderedPageBreak/>
        <w:t>（</w:t>
      </w:r>
      <w:r w:rsidRPr="006E7455">
        <w:rPr>
          <w:rFonts w:ascii="宋体" w:hAnsi="宋体" w:cs="仿宋"/>
          <w:sz w:val="28"/>
          <w:szCs w:val="28"/>
        </w:rPr>
        <w:t>6.3</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活动育人</w:t>
      </w:r>
      <w:r w:rsidRPr="006E7455">
        <w:rPr>
          <w:rFonts w:ascii="宋体" w:hAnsi="宋体" w:cs="仿宋"/>
          <w:sz w:val="28"/>
          <w:szCs w:val="28"/>
        </w:rPr>
        <w:t>&gt;</w:t>
      </w:r>
      <w:r w:rsidRPr="006E7455">
        <w:rPr>
          <w:rFonts w:ascii="宋体" w:hAnsi="宋体" w:cs="仿宋" w:hint="eastAsia"/>
          <w:sz w:val="28"/>
          <w:szCs w:val="28"/>
        </w:rPr>
        <w:t>了解学生社团的运行特点，学会组织主题教育活动，掌握活动育人的基本技巧。</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7</w:t>
      </w:r>
      <w:r w:rsidRPr="006E7455">
        <w:rPr>
          <w:rFonts w:ascii="宋体" w:hAnsi="宋体" w:cs="仿宋" w:hint="eastAsia"/>
          <w:sz w:val="28"/>
          <w:szCs w:val="28"/>
        </w:rPr>
        <w:t>）</w:t>
      </w:r>
      <w:r w:rsidRPr="006E7455">
        <w:rPr>
          <w:rFonts w:ascii="宋体" w:hAnsi="宋体" w:cs="仿宋"/>
          <w:b/>
          <w:sz w:val="28"/>
          <w:szCs w:val="28"/>
        </w:rPr>
        <w:t>[</w:t>
      </w:r>
      <w:r w:rsidRPr="006E7455">
        <w:rPr>
          <w:rFonts w:ascii="宋体" w:hAnsi="宋体" w:cs="仿宋" w:hint="eastAsia"/>
          <w:b/>
          <w:sz w:val="28"/>
          <w:szCs w:val="28"/>
        </w:rPr>
        <w:t>学会反思</w:t>
      </w:r>
      <w:r w:rsidRPr="006E7455">
        <w:rPr>
          <w:rFonts w:ascii="宋体" w:hAnsi="宋体" w:cs="仿宋"/>
          <w:b/>
          <w:sz w:val="28"/>
          <w:szCs w:val="28"/>
        </w:rPr>
        <w:t>]</w:t>
      </w:r>
      <w:r w:rsidRPr="006E7455">
        <w:rPr>
          <w:rFonts w:ascii="宋体" w:hAnsi="宋体" w:cs="仿宋"/>
          <w:sz w:val="28"/>
          <w:szCs w:val="28"/>
        </w:rPr>
        <w:t xml:space="preserve"> </w:t>
      </w:r>
      <w:r w:rsidRPr="006E7455">
        <w:rPr>
          <w:rFonts w:ascii="宋体" w:hAnsi="宋体" w:cs="仿宋" w:hint="eastAsia"/>
          <w:sz w:val="28"/>
          <w:szCs w:val="28"/>
        </w:rPr>
        <w:t>了解国内外基础教育改革发展动态，能够主动适应基础教育改革发展需要，及时学习数学教育教学最新成果；具有终身学习与专业发展意识，善于总结和反思，掌握基本的反思方法和技能；在数学教学与教研活动中，具有发现问题、提出问题、分析和解决问题的能力，有一定的创新意识。</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7.1</w:t>
      </w:r>
      <w:r w:rsidRPr="006E7455">
        <w:rPr>
          <w:rFonts w:ascii="宋体" w:hAnsi="宋体" w:cs="仿宋" w:hint="eastAsia"/>
          <w:sz w:val="28"/>
          <w:szCs w:val="28"/>
        </w:rPr>
        <w:t>）</w:t>
      </w:r>
      <w:r w:rsidRPr="006E7455">
        <w:rPr>
          <w:rFonts w:ascii="宋体" w:hAnsi="宋体" w:cs="仿宋"/>
          <w:sz w:val="28"/>
          <w:szCs w:val="28"/>
        </w:rPr>
        <w:t>&lt;</w:t>
      </w:r>
      <w:r w:rsidRPr="006E7455">
        <w:rPr>
          <w:rFonts w:ascii="宋体" w:hAnsi="宋体" w:cs="仿宋" w:hint="eastAsia"/>
          <w:b/>
          <w:sz w:val="28"/>
          <w:szCs w:val="28"/>
        </w:rPr>
        <w:t>反思意识</w:t>
      </w:r>
      <w:r w:rsidRPr="006E7455">
        <w:rPr>
          <w:rFonts w:ascii="宋体" w:hAnsi="宋体" w:cs="仿宋"/>
          <w:sz w:val="28"/>
          <w:szCs w:val="28"/>
        </w:rPr>
        <w:t>&gt;</w:t>
      </w:r>
      <w:r w:rsidRPr="006E7455">
        <w:rPr>
          <w:rFonts w:ascii="宋体" w:hAnsi="宋体" w:cs="仿宋" w:hint="eastAsia"/>
          <w:sz w:val="28"/>
          <w:szCs w:val="28"/>
        </w:rPr>
        <w:t>在数学理论学习和教学实践中，能够认识到反思的重要性和必要性，具有一定的反思意识，养成讨论和总结工作不足、以图改进的习惯。</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7.2</w:t>
      </w:r>
      <w:r w:rsidRPr="006E7455">
        <w:rPr>
          <w:rFonts w:ascii="宋体" w:hAnsi="宋体" w:cs="仿宋" w:hint="eastAsia"/>
          <w:sz w:val="28"/>
          <w:szCs w:val="28"/>
        </w:rPr>
        <w:t xml:space="preserve">） </w:t>
      </w:r>
      <w:r w:rsidRPr="006E7455">
        <w:rPr>
          <w:rFonts w:ascii="宋体" w:hAnsi="宋体" w:cs="仿宋"/>
          <w:sz w:val="28"/>
          <w:szCs w:val="28"/>
        </w:rPr>
        <w:t>&lt;</w:t>
      </w:r>
      <w:r w:rsidRPr="006E7455">
        <w:rPr>
          <w:rFonts w:ascii="宋体" w:hAnsi="宋体" w:cs="仿宋" w:hint="eastAsia"/>
          <w:b/>
          <w:sz w:val="28"/>
          <w:szCs w:val="28"/>
        </w:rPr>
        <w:t>方法技能</w:t>
      </w:r>
      <w:r w:rsidRPr="006E7455">
        <w:rPr>
          <w:rFonts w:ascii="宋体" w:hAnsi="宋体" w:cs="仿宋"/>
          <w:sz w:val="28"/>
          <w:szCs w:val="28"/>
        </w:rPr>
        <w:t>&gt;</w:t>
      </w:r>
      <w:r w:rsidRPr="006E7455">
        <w:rPr>
          <w:rFonts w:ascii="宋体" w:hAnsi="宋体" w:cs="仿宋" w:hint="eastAsia"/>
          <w:sz w:val="28"/>
          <w:szCs w:val="28"/>
        </w:rPr>
        <w:t>掌握利用已有知识、学习效果进行评价反思的基本方法，有一定的工作总结与问题分析能力，善于运用批判性思维查找不足、改正提高。</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olor w:val="000000" w:themeColor="text1"/>
          <w:sz w:val="28"/>
          <w:szCs w:val="28"/>
        </w:rPr>
      </w:pPr>
      <w:r w:rsidRPr="006E7455">
        <w:rPr>
          <w:rFonts w:ascii="宋体" w:hAnsi="宋体" w:cs="仿宋" w:hint="eastAsia"/>
          <w:sz w:val="28"/>
          <w:szCs w:val="28"/>
        </w:rPr>
        <w:t>（</w:t>
      </w:r>
      <w:r w:rsidRPr="006E7455">
        <w:rPr>
          <w:rFonts w:ascii="宋体" w:hAnsi="宋体" w:cs="仿宋"/>
          <w:sz w:val="28"/>
          <w:szCs w:val="28"/>
        </w:rPr>
        <w:t>7.3</w:t>
      </w:r>
      <w:r w:rsidRPr="006E7455">
        <w:rPr>
          <w:rFonts w:ascii="宋体" w:hAnsi="宋体" w:cs="仿宋" w:hint="eastAsia"/>
          <w:sz w:val="28"/>
          <w:szCs w:val="28"/>
        </w:rPr>
        <w:t>）</w:t>
      </w:r>
      <w:r w:rsidRPr="00A35E17">
        <w:rPr>
          <w:rFonts w:ascii="宋体" w:hAnsi="宋体" w:cs="仿宋"/>
          <w:color w:val="000000" w:themeColor="text1"/>
          <w:sz w:val="28"/>
          <w:szCs w:val="28"/>
        </w:rPr>
        <w:t>&lt;</w:t>
      </w:r>
      <w:r w:rsidRPr="00A35E17">
        <w:rPr>
          <w:rFonts w:ascii="宋体" w:hAnsi="宋体" w:cs="仿宋" w:hint="eastAsia"/>
          <w:b/>
          <w:color w:val="000000" w:themeColor="text1"/>
          <w:sz w:val="28"/>
          <w:szCs w:val="28"/>
        </w:rPr>
        <w:t>质疑与创新</w:t>
      </w:r>
      <w:r w:rsidRPr="006E7455">
        <w:rPr>
          <w:rFonts w:ascii="宋体" w:hAnsi="宋体" w:cs="仿宋"/>
          <w:sz w:val="28"/>
          <w:szCs w:val="28"/>
        </w:rPr>
        <w:t>&gt;</w:t>
      </w:r>
      <w:r w:rsidRPr="006E7455">
        <w:rPr>
          <w:rFonts w:ascii="宋体" w:hAnsi="宋体" w:hint="eastAsia"/>
          <w:color w:val="000000" w:themeColor="text1"/>
          <w:sz w:val="28"/>
          <w:szCs w:val="28"/>
        </w:rPr>
        <w:t>通过系统的数学思维训练，养成钻研教学的习惯，有一定创新意识；建立批判性思维习惯，能利用数学教学案例、教学心得等进行教学反思，通过反思分析和解决教学问题，提高教学效率。</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8</w:t>
      </w:r>
      <w:r w:rsidRPr="006E7455">
        <w:rPr>
          <w:rFonts w:ascii="宋体" w:hAnsi="宋体" w:cs="仿宋" w:hint="eastAsia"/>
          <w:sz w:val="28"/>
          <w:szCs w:val="28"/>
        </w:rPr>
        <w:t>）</w:t>
      </w:r>
      <w:bookmarkStart w:id="1" w:name="OLE_LINK1"/>
      <w:r w:rsidRPr="006E7455">
        <w:rPr>
          <w:rFonts w:ascii="宋体" w:hAnsi="宋体" w:cs="仿宋"/>
          <w:b/>
          <w:sz w:val="28"/>
          <w:szCs w:val="28"/>
        </w:rPr>
        <w:t>[</w:t>
      </w:r>
      <w:r w:rsidRPr="006E7455">
        <w:rPr>
          <w:rFonts w:ascii="宋体" w:hAnsi="宋体" w:cs="仿宋" w:hint="eastAsia"/>
          <w:b/>
          <w:sz w:val="28"/>
          <w:szCs w:val="28"/>
        </w:rPr>
        <w:t>沟通合作</w:t>
      </w:r>
      <w:r w:rsidRPr="006E7455">
        <w:rPr>
          <w:rFonts w:ascii="宋体" w:hAnsi="宋体" w:cs="仿宋"/>
          <w:b/>
          <w:sz w:val="28"/>
          <w:szCs w:val="28"/>
        </w:rPr>
        <w:t>]</w:t>
      </w:r>
      <w:bookmarkEnd w:id="1"/>
      <w:r w:rsidRPr="006E7455">
        <w:rPr>
          <w:rFonts w:ascii="宋体" w:hAnsi="宋体" w:cs="仿宋" w:hint="eastAsia"/>
          <w:sz w:val="28"/>
          <w:szCs w:val="28"/>
        </w:rPr>
        <w:t>认识到团队协作、互助学习在知识获取和教学实践中的重要性和必要性，掌握一定的沟通合作技能，具有组织或参与中学数学研究社团、科技创新小组、专业实践小组和主题学习小组等活动的体验。</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8.1</w:t>
      </w:r>
      <w:r w:rsidRPr="006E7455">
        <w:rPr>
          <w:rFonts w:ascii="宋体" w:hAnsi="宋体" w:cs="仿宋" w:hint="eastAsia"/>
          <w:sz w:val="28"/>
          <w:szCs w:val="28"/>
        </w:rPr>
        <w:t>）</w:t>
      </w:r>
      <w:r w:rsidRPr="006E7455">
        <w:rPr>
          <w:rFonts w:ascii="宋体" w:hAnsi="宋体" w:cs="仿宋"/>
          <w:sz w:val="28"/>
          <w:szCs w:val="28"/>
        </w:rPr>
        <w:t>&lt;</w:t>
      </w:r>
      <w:r w:rsidRPr="00A35E17">
        <w:rPr>
          <w:rFonts w:ascii="宋体" w:hAnsi="宋体" w:cs="仿宋" w:hint="eastAsia"/>
          <w:b/>
          <w:color w:val="000000" w:themeColor="text1"/>
          <w:sz w:val="28"/>
          <w:szCs w:val="28"/>
        </w:rPr>
        <w:t>沟通合作意愿</w:t>
      </w:r>
      <w:r w:rsidRPr="006E7455">
        <w:rPr>
          <w:rFonts w:ascii="宋体" w:hAnsi="宋体" w:cs="仿宋"/>
          <w:sz w:val="28"/>
          <w:szCs w:val="28"/>
        </w:rPr>
        <w:t>&gt;</w:t>
      </w:r>
      <w:r w:rsidRPr="006E7455">
        <w:rPr>
          <w:rFonts w:ascii="宋体" w:hAnsi="宋体" w:cs="仿宋" w:hint="eastAsia"/>
          <w:sz w:val="28"/>
          <w:szCs w:val="28"/>
        </w:rPr>
        <w:t>认识到团队合作、优势互补对数学学习和教学水平提升的重要性，以及在数学建模、科技创新等活动中沟通合作的必要性，具有构建和融入学习共同体的意愿，乐于分享心得。</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t>（</w:t>
      </w:r>
      <w:r w:rsidRPr="006E7455">
        <w:rPr>
          <w:rFonts w:ascii="宋体" w:hAnsi="宋体" w:cs="仿宋"/>
          <w:sz w:val="28"/>
          <w:szCs w:val="28"/>
        </w:rPr>
        <w:t>8.2</w:t>
      </w:r>
      <w:r w:rsidRPr="006E7455">
        <w:rPr>
          <w:rFonts w:ascii="宋体" w:hAnsi="宋体" w:cs="仿宋" w:hint="eastAsia"/>
          <w:sz w:val="28"/>
          <w:szCs w:val="28"/>
        </w:rPr>
        <w:t>）</w:t>
      </w:r>
      <w:r w:rsidRPr="006E7455">
        <w:rPr>
          <w:rFonts w:ascii="宋体" w:hAnsi="宋体" w:cs="仿宋"/>
          <w:sz w:val="28"/>
          <w:szCs w:val="28"/>
        </w:rPr>
        <w:t>&lt;</w:t>
      </w:r>
      <w:r w:rsidRPr="00A35E17">
        <w:rPr>
          <w:rFonts w:ascii="宋体" w:hAnsi="宋体" w:cs="仿宋" w:hint="eastAsia"/>
          <w:b/>
          <w:color w:val="000000" w:themeColor="text1"/>
          <w:sz w:val="28"/>
          <w:szCs w:val="28"/>
        </w:rPr>
        <w:t>沟通交流能力</w:t>
      </w:r>
      <w:r w:rsidRPr="006E7455">
        <w:rPr>
          <w:rFonts w:ascii="宋体" w:hAnsi="宋体" w:cs="仿宋"/>
          <w:sz w:val="28"/>
          <w:szCs w:val="28"/>
        </w:rPr>
        <w:t>&gt;</w:t>
      </w:r>
      <w:r w:rsidRPr="006E7455">
        <w:rPr>
          <w:rFonts w:ascii="宋体" w:hAnsi="宋体" w:cs="仿宋" w:hint="eastAsia"/>
          <w:sz w:val="28"/>
          <w:szCs w:val="28"/>
        </w:rPr>
        <w:t>具有一定的语言沟通技巧，了解和学生、家长、同事、学校管理者沟通的基本方法和技巧。在实践活动中具有一定的沟通交流经历。参与过国际会议或学术讲座，有基本的外语沟通能力。</w:t>
      </w:r>
    </w:p>
    <w:p w:rsidR="00FF01B9" w:rsidRPr="006E7455" w:rsidRDefault="00FF01B9" w:rsidP="00A35E17">
      <w:pPr>
        <w:adjustRightInd w:val="0"/>
        <w:snapToGrid w:val="0"/>
        <w:spacing w:beforeLines="30" w:afterLines="30" w:line="460" w:lineRule="exact"/>
        <w:ind w:firstLineChars="200" w:firstLine="560"/>
        <w:jc w:val="left"/>
        <w:rPr>
          <w:rFonts w:ascii="宋体" w:hAnsi="宋体" w:cs="仿宋"/>
          <w:sz w:val="28"/>
          <w:szCs w:val="28"/>
        </w:rPr>
      </w:pPr>
      <w:r w:rsidRPr="006E7455">
        <w:rPr>
          <w:rFonts w:ascii="宋体" w:hAnsi="宋体" w:cs="仿宋" w:hint="eastAsia"/>
          <w:sz w:val="28"/>
          <w:szCs w:val="28"/>
        </w:rPr>
        <w:lastRenderedPageBreak/>
        <w:t>（</w:t>
      </w:r>
      <w:r w:rsidRPr="006E7455">
        <w:rPr>
          <w:rFonts w:ascii="宋体" w:hAnsi="宋体" w:cs="仿宋"/>
          <w:sz w:val="28"/>
          <w:szCs w:val="28"/>
        </w:rPr>
        <w:t>8.3</w:t>
      </w:r>
      <w:r w:rsidRPr="006E7455">
        <w:rPr>
          <w:rFonts w:ascii="宋体" w:hAnsi="宋体" w:cs="仿宋" w:hint="eastAsia"/>
          <w:sz w:val="28"/>
          <w:szCs w:val="28"/>
        </w:rPr>
        <w:t>）</w:t>
      </w:r>
      <w:r w:rsidRPr="006E7455">
        <w:rPr>
          <w:rFonts w:ascii="宋体" w:hAnsi="宋体" w:cs="仿宋"/>
          <w:sz w:val="28"/>
          <w:szCs w:val="28"/>
        </w:rPr>
        <w:t>&lt;</w:t>
      </w:r>
      <w:r w:rsidRPr="00A35E17">
        <w:rPr>
          <w:rFonts w:ascii="宋体" w:hAnsi="宋体" w:cs="仿宋" w:hint="eastAsia"/>
          <w:b/>
          <w:color w:val="000000" w:themeColor="text1"/>
          <w:sz w:val="28"/>
          <w:szCs w:val="28"/>
        </w:rPr>
        <w:t>团队合作能力</w:t>
      </w:r>
      <w:r w:rsidRPr="006E7455">
        <w:rPr>
          <w:rFonts w:ascii="宋体" w:hAnsi="宋体" w:cs="仿宋"/>
          <w:sz w:val="28"/>
          <w:szCs w:val="28"/>
        </w:rPr>
        <w:t>&gt;</w:t>
      </w:r>
      <w:r w:rsidRPr="006E7455">
        <w:rPr>
          <w:rFonts w:ascii="宋体" w:hAnsi="宋体" w:cs="仿宋" w:hint="eastAsia"/>
          <w:sz w:val="28"/>
          <w:szCs w:val="28"/>
        </w:rPr>
        <w:t>能和本专业学生、专业教师及实践教师合作开展教学研讨、技术攻关。团队活动中善于发现和利用个体特长进行分工，能组织或参与学习小组、讨论班、科技创新小组或中学数学研究社团等活动，勇于承担工作。</w:t>
      </w:r>
    </w:p>
    <w:p w:rsidR="00FF01B9" w:rsidRPr="004D003C" w:rsidRDefault="00FF01B9" w:rsidP="00FF01B9"/>
    <w:p w:rsidR="0068502F" w:rsidRDefault="00372207" w:rsidP="00A35E17">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三、学制与</w:t>
      </w:r>
      <w:r>
        <w:rPr>
          <w:rFonts w:ascii="宋体" w:hAnsi="宋体"/>
          <w:b/>
          <w:sz w:val="28"/>
          <w:szCs w:val="28"/>
        </w:rPr>
        <w:t>学分要求</w:t>
      </w:r>
    </w:p>
    <w:p w:rsidR="0068502F" w:rsidRDefault="00372207" w:rsidP="00A35E17">
      <w:pPr>
        <w:adjustRightInd w:val="0"/>
        <w:snapToGrid w:val="0"/>
        <w:spacing w:beforeLines="50" w:afterLines="50" w:line="560" w:lineRule="exact"/>
        <w:ind w:firstLineChars="200" w:firstLine="562"/>
        <w:jc w:val="left"/>
        <w:rPr>
          <w:rFonts w:ascii="宋体" w:hAnsi="宋体"/>
          <w:sz w:val="28"/>
          <w:szCs w:val="28"/>
        </w:rPr>
      </w:pPr>
      <w:r>
        <w:rPr>
          <w:rFonts w:ascii="宋体" w:hAnsi="宋体" w:hint="eastAsia"/>
          <w:b/>
          <w:sz w:val="28"/>
          <w:szCs w:val="28"/>
        </w:rPr>
        <w:t>1.学制：</w:t>
      </w:r>
      <w:r>
        <w:rPr>
          <w:rFonts w:ascii="宋体" w:hAnsi="宋体" w:hint="eastAsia"/>
          <w:sz w:val="28"/>
          <w:szCs w:val="28"/>
        </w:rPr>
        <w:t>基本学制4年，实行3—</w:t>
      </w:r>
      <w:r>
        <w:rPr>
          <w:rFonts w:ascii="宋体" w:hAnsi="宋体" w:hint="eastAsia"/>
          <w:color w:val="000000" w:themeColor="text1"/>
          <w:sz w:val="28"/>
          <w:szCs w:val="28"/>
        </w:rPr>
        <w:t>7</w:t>
      </w:r>
      <w:r>
        <w:rPr>
          <w:rFonts w:ascii="宋体" w:hAnsi="宋体" w:hint="eastAsia"/>
          <w:sz w:val="28"/>
          <w:szCs w:val="28"/>
        </w:rPr>
        <w:t>年弹性学制。</w:t>
      </w:r>
    </w:p>
    <w:p w:rsidR="0068502F" w:rsidRDefault="00372207" w:rsidP="00A35E17">
      <w:pPr>
        <w:adjustRightInd w:val="0"/>
        <w:snapToGrid w:val="0"/>
        <w:spacing w:beforeLines="50" w:afterLines="50" w:line="560" w:lineRule="exact"/>
        <w:ind w:firstLineChars="200" w:firstLine="562"/>
        <w:jc w:val="left"/>
        <w:rPr>
          <w:rFonts w:ascii="宋体" w:hAnsi="宋体"/>
          <w:sz w:val="28"/>
          <w:szCs w:val="28"/>
        </w:rPr>
      </w:pPr>
      <w:r>
        <w:rPr>
          <w:rFonts w:ascii="宋体" w:hAnsi="宋体" w:hint="eastAsia"/>
          <w:b/>
          <w:sz w:val="28"/>
          <w:szCs w:val="28"/>
        </w:rPr>
        <w:t>2.</w:t>
      </w:r>
      <w:r>
        <w:rPr>
          <w:rFonts w:ascii="宋体" w:hAnsi="宋体"/>
          <w:b/>
          <w:sz w:val="28"/>
          <w:szCs w:val="28"/>
        </w:rPr>
        <w:t>学分要求</w:t>
      </w:r>
      <w:r>
        <w:rPr>
          <w:rFonts w:ascii="宋体" w:hAnsi="宋体" w:hint="eastAsia"/>
          <w:b/>
          <w:sz w:val="28"/>
          <w:szCs w:val="28"/>
        </w:rPr>
        <w:t>：</w:t>
      </w:r>
      <w:r>
        <w:rPr>
          <w:rFonts w:ascii="宋体" w:hAnsi="宋体" w:hint="eastAsia"/>
          <w:sz w:val="28"/>
          <w:szCs w:val="28"/>
        </w:rPr>
        <w:t>学生至少应修满140学分方可毕业，其中：课堂教学109学分，实验/实践环节31学分；必修119学分，选修21学分。</w:t>
      </w:r>
    </w:p>
    <w:p w:rsidR="0068502F" w:rsidRDefault="0068502F">
      <w:pPr>
        <w:adjustRightInd w:val="0"/>
        <w:snapToGrid w:val="0"/>
        <w:spacing w:before="50" w:after="50" w:line="560" w:lineRule="exact"/>
        <w:ind w:firstLineChars="200" w:firstLine="560"/>
        <w:jc w:val="left"/>
        <w:rPr>
          <w:rFonts w:ascii="宋体" w:hAnsi="宋体"/>
          <w:sz w:val="28"/>
          <w:szCs w:val="28"/>
        </w:rPr>
      </w:pPr>
    </w:p>
    <w:p w:rsidR="0068502F" w:rsidRDefault="00372207" w:rsidP="00A35E17">
      <w:pPr>
        <w:adjustRightInd w:val="0"/>
        <w:snapToGrid w:val="0"/>
        <w:spacing w:beforeLines="50" w:afterLines="50" w:line="560" w:lineRule="exact"/>
        <w:ind w:firstLineChars="200" w:firstLine="560"/>
        <w:jc w:val="left"/>
        <w:rPr>
          <w:rFonts w:ascii="宋体" w:hAnsi="宋体"/>
          <w:sz w:val="28"/>
          <w:szCs w:val="28"/>
        </w:rPr>
      </w:pPr>
      <w:r>
        <w:rPr>
          <w:rFonts w:ascii="宋体" w:hAnsi="宋体" w:hint="eastAsia"/>
          <w:sz w:val="28"/>
          <w:szCs w:val="28"/>
        </w:rPr>
        <w:t>通识课程：学生应修满56学分，其中：必修46学分，选修10学分；课堂教学48学分，实践活动8学分。</w:t>
      </w:r>
    </w:p>
    <w:p w:rsidR="0068502F" w:rsidRDefault="00372207" w:rsidP="00A35E17">
      <w:pPr>
        <w:adjustRightInd w:val="0"/>
        <w:snapToGrid w:val="0"/>
        <w:spacing w:beforeLines="50" w:afterLines="50" w:line="560" w:lineRule="exact"/>
        <w:ind w:firstLineChars="200" w:firstLine="560"/>
        <w:jc w:val="left"/>
        <w:rPr>
          <w:rFonts w:ascii="宋体" w:hAnsi="宋体"/>
          <w:sz w:val="28"/>
          <w:szCs w:val="28"/>
        </w:rPr>
      </w:pPr>
      <w:r>
        <w:rPr>
          <w:rFonts w:ascii="宋体" w:hAnsi="宋体" w:hint="eastAsia"/>
          <w:sz w:val="28"/>
          <w:szCs w:val="28"/>
        </w:rPr>
        <w:t>专业课程：学生应修满84学分，其中：必修73学分，选修11学分；课堂教学61学分，实践/实验环节23学分。</w:t>
      </w:r>
    </w:p>
    <w:p w:rsidR="0068502F" w:rsidRDefault="00372207" w:rsidP="00A35E17">
      <w:pPr>
        <w:adjustRightInd w:val="0"/>
        <w:snapToGrid w:val="0"/>
        <w:spacing w:beforeLines="50" w:afterLines="50" w:line="560" w:lineRule="exact"/>
        <w:jc w:val="left"/>
        <w:rPr>
          <w:rFonts w:ascii="宋体" w:hAnsi="宋体"/>
          <w:sz w:val="28"/>
          <w:szCs w:val="28"/>
        </w:rPr>
      </w:pPr>
      <w:r>
        <w:rPr>
          <w:rFonts w:ascii="宋体" w:hAnsi="宋体" w:hint="eastAsia"/>
          <w:sz w:val="28"/>
          <w:szCs w:val="28"/>
        </w:rPr>
        <w:t>具体课程与学分详见本计划的课程设置部分。</w:t>
      </w:r>
    </w:p>
    <w:p w:rsidR="0068502F" w:rsidRDefault="00372207" w:rsidP="00A35E17">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授予学位</w:t>
      </w:r>
    </w:p>
    <w:p w:rsidR="0068502F" w:rsidRDefault="00372207">
      <w:pPr>
        <w:spacing w:before="50" w:after="50" w:line="560" w:lineRule="exact"/>
        <w:ind w:firstLineChars="200" w:firstLine="560"/>
        <w:rPr>
          <w:rFonts w:ascii="宋体" w:hAnsi="宋体"/>
          <w:sz w:val="28"/>
          <w:szCs w:val="28"/>
        </w:rPr>
      </w:pPr>
      <w:r>
        <w:rPr>
          <w:rFonts w:ascii="宋体" w:hAnsi="宋体" w:hint="eastAsia"/>
          <w:sz w:val="28"/>
          <w:szCs w:val="28"/>
        </w:rPr>
        <w:t>授予学位：理学学士学位。</w:t>
      </w:r>
    </w:p>
    <w:p w:rsidR="0068502F" w:rsidRDefault="00372207" w:rsidP="00A35E17">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五</w:t>
      </w:r>
      <w:r>
        <w:rPr>
          <w:rFonts w:ascii="宋体" w:hAnsi="宋体"/>
          <w:b/>
          <w:sz w:val="28"/>
          <w:szCs w:val="28"/>
        </w:rPr>
        <w:t>、</w:t>
      </w:r>
      <w:r>
        <w:rPr>
          <w:rFonts w:ascii="宋体" w:hAnsi="宋体" w:hint="eastAsia"/>
          <w:b/>
          <w:sz w:val="28"/>
          <w:szCs w:val="28"/>
        </w:rPr>
        <w:t>主干课程</w:t>
      </w:r>
    </w:p>
    <w:p w:rsidR="0068502F" w:rsidRDefault="00372207" w:rsidP="00A35E17">
      <w:pPr>
        <w:spacing w:beforeLines="50" w:afterLines="50"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数学分析、高等代数、解析几何、常微分方程、概率论与数理统计、近世代数、微分几何、实变函数、复变函数、数值分析、运筹学、数学解题研究、数学教学论、卓越教师综合训练。</w:t>
      </w:r>
    </w:p>
    <w:p w:rsidR="0068502F" w:rsidRDefault="00372207" w:rsidP="00A35E17">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六、课程结构比例</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2550"/>
        <w:gridCol w:w="1330"/>
        <w:gridCol w:w="1293"/>
        <w:gridCol w:w="1293"/>
        <w:gridCol w:w="1293"/>
      </w:tblGrid>
      <w:tr w:rsidR="0068502F">
        <w:trPr>
          <w:trHeight w:val="812"/>
          <w:jc w:val="center"/>
        </w:trPr>
        <w:tc>
          <w:tcPr>
            <w:tcW w:w="1332"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lastRenderedPageBreak/>
              <w:t>课程类别</w:t>
            </w:r>
          </w:p>
        </w:tc>
        <w:tc>
          <w:tcPr>
            <w:tcW w:w="2550"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课程性质</w:t>
            </w:r>
          </w:p>
        </w:tc>
        <w:tc>
          <w:tcPr>
            <w:tcW w:w="1330"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学分数</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学分比例</w:t>
            </w:r>
          </w:p>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学时数</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学时比例</w:t>
            </w:r>
          </w:p>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w:t>
            </w:r>
          </w:p>
        </w:tc>
      </w:tr>
      <w:tr w:rsidR="0068502F">
        <w:trPr>
          <w:trHeight w:hRule="exact" w:val="454"/>
          <w:jc w:val="center"/>
        </w:trPr>
        <w:tc>
          <w:tcPr>
            <w:tcW w:w="1332" w:type="dxa"/>
            <w:vMerge w:val="restart"/>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通识课程</w:t>
            </w: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通识必修课程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46</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32.86</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942</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38.24</w:t>
            </w:r>
          </w:p>
        </w:tc>
      </w:tr>
      <w:tr w:rsidR="0068502F">
        <w:trPr>
          <w:trHeight w:hRule="exact" w:val="454"/>
          <w:jc w:val="center"/>
        </w:trPr>
        <w:tc>
          <w:tcPr>
            <w:tcW w:w="1332" w:type="dxa"/>
            <w:vMerge/>
            <w:vAlign w:val="center"/>
          </w:tcPr>
          <w:p w:rsidR="0068502F" w:rsidRDefault="0068502F">
            <w:pPr>
              <w:adjustRightInd w:val="0"/>
              <w:spacing w:line="360" w:lineRule="atLeast"/>
              <w:jc w:val="center"/>
              <w:rPr>
                <w:rFonts w:asciiTheme="minorEastAsia" w:eastAsiaTheme="minorEastAsia" w:hAnsiTheme="minorEastAsia"/>
                <w:sz w:val="24"/>
              </w:rPr>
            </w:pP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通识选修课程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0</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7.14</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160</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6.50</w:t>
            </w:r>
          </w:p>
        </w:tc>
      </w:tr>
      <w:tr w:rsidR="0068502F">
        <w:trPr>
          <w:trHeight w:hRule="exact" w:val="454"/>
          <w:jc w:val="center"/>
        </w:trPr>
        <w:tc>
          <w:tcPr>
            <w:tcW w:w="1332" w:type="dxa"/>
            <w:vMerge w:val="restart"/>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专业课程</w:t>
            </w: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学科通识课程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17.14</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564</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22.90</w:t>
            </w:r>
          </w:p>
        </w:tc>
      </w:tr>
      <w:tr w:rsidR="0068502F">
        <w:trPr>
          <w:trHeight w:hRule="exact" w:val="454"/>
          <w:jc w:val="center"/>
        </w:trPr>
        <w:tc>
          <w:tcPr>
            <w:tcW w:w="1332" w:type="dxa"/>
            <w:vMerge/>
            <w:vAlign w:val="center"/>
          </w:tcPr>
          <w:p w:rsidR="0068502F" w:rsidRDefault="0068502F">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专业必修课程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hint="eastAsia"/>
                <w:bCs/>
                <w:sz w:val="24"/>
              </w:rPr>
              <w:t>16</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11.43</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bCs/>
                <w:sz w:val="24"/>
              </w:rPr>
              <w:t>288</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11.69</w:t>
            </w:r>
          </w:p>
        </w:tc>
      </w:tr>
      <w:tr w:rsidR="0068502F">
        <w:trPr>
          <w:trHeight w:hRule="exact" w:val="454"/>
          <w:jc w:val="center"/>
        </w:trPr>
        <w:tc>
          <w:tcPr>
            <w:tcW w:w="1332" w:type="dxa"/>
            <w:vMerge/>
            <w:vAlign w:val="center"/>
          </w:tcPr>
          <w:p w:rsidR="0068502F" w:rsidRDefault="0068502F">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专业限定选修课程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4.29</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96</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3.90</w:t>
            </w:r>
          </w:p>
        </w:tc>
      </w:tr>
      <w:tr w:rsidR="0068502F">
        <w:trPr>
          <w:trHeight w:hRule="exact" w:val="454"/>
          <w:jc w:val="center"/>
        </w:trPr>
        <w:tc>
          <w:tcPr>
            <w:tcW w:w="1332" w:type="dxa"/>
            <w:vMerge/>
            <w:vAlign w:val="center"/>
          </w:tcPr>
          <w:p w:rsidR="0068502F" w:rsidRDefault="0068502F">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专业任意选修课程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b/>
                <w:sz w:val="24"/>
              </w:rPr>
              <w:t>5</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3.57</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hint="eastAsia"/>
                <w:bCs/>
                <w:sz w:val="24"/>
              </w:rPr>
              <w:t>80</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3.25</w:t>
            </w:r>
          </w:p>
        </w:tc>
      </w:tr>
      <w:tr w:rsidR="0068502F">
        <w:trPr>
          <w:trHeight w:hRule="exact" w:val="693"/>
          <w:jc w:val="center"/>
        </w:trPr>
        <w:tc>
          <w:tcPr>
            <w:tcW w:w="1332" w:type="dxa"/>
            <w:vMerge/>
            <w:vAlign w:val="center"/>
          </w:tcPr>
          <w:p w:rsidR="0068502F" w:rsidRDefault="0068502F">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教师教育课程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12.86</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333</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13.52</w:t>
            </w:r>
          </w:p>
        </w:tc>
      </w:tr>
      <w:tr w:rsidR="0068502F">
        <w:trPr>
          <w:trHeight w:hRule="exact" w:val="454"/>
          <w:jc w:val="center"/>
        </w:trPr>
        <w:tc>
          <w:tcPr>
            <w:tcW w:w="1332" w:type="dxa"/>
            <w:vMerge/>
            <w:vAlign w:val="center"/>
          </w:tcPr>
          <w:p w:rsidR="0068502F" w:rsidRDefault="0068502F">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68502F" w:rsidRDefault="00372207">
            <w:pPr>
              <w:adjustRightInd w:val="0"/>
              <w:snapToGrid w:val="0"/>
              <w:jc w:val="center"/>
              <w:rPr>
                <w:rFonts w:asciiTheme="minorEastAsia" w:eastAsiaTheme="minorEastAsia" w:hAnsiTheme="minorEastAsia"/>
                <w:sz w:val="24"/>
              </w:rPr>
            </w:pPr>
            <w:r>
              <w:rPr>
                <w:rFonts w:asciiTheme="minorEastAsia" w:eastAsiaTheme="minorEastAsia" w:hAnsiTheme="minorEastAsia"/>
                <w:sz w:val="24"/>
              </w:rPr>
              <w:t>实践</w:t>
            </w:r>
            <w:r>
              <w:rPr>
                <w:rFonts w:asciiTheme="minorEastAsia" w:eastAsiaTheme="minorEastAsia" w:hAnsiTheme="minorEastAsia" w:hint="eastAsia"/>
                <w:sz w:val="24"/>
              </w:rPr>
              <w:t>教学（不含课程）</w:t>
            </w:r>
          </w:p>
        </w:tc>
        <w:tc>
          <w:tcPr>
            <w:tcW w:w="1330"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10.71</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293" w:type="dxa"/>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68502F">
        <w:trPr>
          <w:trHeight w:val="608"/>
          <w:jc w:val="center"/>
        </w:trPr>
        <w:tc>
          <w:tcPr>
            <w:tcW w:w="3882" w:type="dxa"/>
            <w:gridSpan w:val="2"/>
            <w:vAlign w:val="center"/>
          </w:tcPr>
          <w:p w:rsidR="0068502F" w:rsidRDefault="00372207">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b/>
                <w:bCs/>
                <w:sz w:val="24"/>
              </w:rPr>
              <w:t>合计</w:t>
            </w:r>
          </w:p>
        </w:tc>
        <w:tc>
          <w:tcPr>
            <w:tcW w:w="1330" w:type="dxa"/>
            <w:vAlign w:val="center"/>
          </w:tcPr>
          <w:p w:rsidR="0068502F" w:rsidRDefault="00372207">
            <w:pPr>
              <w:adjustRightInd w:val="0"/>
              <w:spacing w:line="360" w:lineRule="atLeast"/>
              <w:jc w:val="center"/>
              <w:rPr>
                <w:rFonts w:asciiTheme="minorEastAsia" w:eastAsiaTheme="minorEastAsia" w:hAnsiTheme="minorEastAsia"/>
                <w:bCs/>
                <w:sz w:val="24"/>
              </w:rPr>
            </w:pPr>
            <w:r>
              <w:rPr>
                <w:rFonts w:asciiTheme="minorEastAsia" w:eastAsiaTheme="minorEastAsia" w:hAnsiTheme="minorEastAsia" w:hint="eastAsia"/>
                <w:b/>
                <w:sz w:val="24"/>
              </w:rPr>
              <w:t>140</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100</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sz w:val="24"/>
              </w:rPr>
              <w:t>2463</w:t>
            </w:r>
          </w:p>
        </w:tc>
        <w:tc>
          <w:tcPr>
            <w:tcW w:w="1293" w:type="dxa"/>
            <w:vAlign w:val="center"/>
          </w:tcPr>
          <w:p w:rsidR="0068502F" w:rsidRDefault="00372207">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100</w:t>
            </w:r>
          </w:p>
        </w:tc>
      </w:tr>
    </w:tbl>
    <w:p w:rsidR="0068502F" w:rsidRDefault="00372207" w:rsidP="00A35E17">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七、周课时统计</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2520"/>
        <w:gridCol w:w="702"/>
        <w:gridCol w:w="704"/>
        <w:gridCol w:w="702"/>
        <w:gridCol w:w="704"/>
        <w:gridCol w:w="702"/>
        <w:gridCol w:w="704"/>
        <w:gridCol w:w="702"/>
        <w:gridCol w:w="698"/>
      </w:tblGrid>
      <w:tr w:rsidR="0068502F">
        <w:trPr>
          <w:trHeight w:val="357"/>
          <w:tblHeader/>
          <w:jc w:val="center"/>
        </w:trPr>
        <w:tc>
          <w:tcPr>
            <w:tcW w:w="1245" w:type="dxa"/>
            <w:vMerge w:val="restart"/>
            <w:vAlign w:val="center"/>
          </w:tcPr>
          <w:p w:rsidR="0068502F" w:rsidRDefault="00372207">
            <w:pPr>
              <w:widowControl/>
              <w:snapToGrid w:val="0"/>
              <w:spacing w:line="240" w:lineRule="exact"/>
              <w:ind w:leftChars="4" w:left="10" w:hangingChars="1" w:hanging="2"/>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课程类别</w:t>
            </w:r>
          </w:p>
        </w:tc>
        <w:tc>
          <w:tcPr>
            <w:tcW w:w="2520" w:type="dxa"/>
            <w:vMerge w:val="restart"/>
            <w:vAlign w:val="center"/>
          </w:tcPr>
          <w:p w:rsidR="0068502F" w:rsidRDefault="00372207">
            <w:pPr>
              <w:widowControl/>
              <w:snapToGrid w:val="0"/>
              <w:spacing w:line="24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课程性质</w:t>
            </w:r>
          </w:p>
        </w:tc>
        <w:tc>
          <w:tcPr>
            <w:tcW w:w="5618" w:type="dxa"/>
            <w:gridSpan w:val="8"/>
            <w:vAlign w:val="center"/>
          </w:tcPr>
          <w:p w:rsidR="0068502F" w:rsidRDefault="00372207">
            <w:pPr>
              <w:widowControl/>
              <w:snapToGrid w:val="0"/>
              <w:spacing w:line="24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各</w:t>
            </w:r>
            <w:proofErr w:type="gramStart"/>
            <w:r>
              <w:rPr>
                <w:rFonts w:asciiTheme="minorEastAsia" w:eastAsiaTheme="minorEastAsia" w:hAnsiTheme="minorEastAsia" w:cs="宋体" w:hint="eastAsia"/>
                <w:b/>
                <w:kern w:val="0"/>
                <w:sz w:val="24"/>
              </w:rPr>
              <w:t>学期周</w:t>
            </w:r>
            <w:proofErr w:type="gramEnd"/>
            <w:r>
              <w:rPr>
                <w:rFonts w:asciiTheme="minorEastAsia" w:eastAsiaTheme="minorEastAsia" w:hAnsiTheme="minorEastAsia" w:cs="宋体" w:hint="eastAsia"/>
                <w:b/>
                <w:kern w:val="0"/>
                <w:sz w:val="24"/>
              </w:rPr>
              <w:t>学时分配</w:t>
            </w:r>
          </w:p>
        </w:tc>
      </w:tr>
      <w:tr w:rsidR="0068502F">
        <w:trPr>
          <w:trHeight w:val="399"/>
          <w:tblHeader/>
          <w:jc w:val="center"/>
        </w:trPr>
        <w:tc>
          <w:tcPr>
            <w:tcW w:w="1245" w:type="dxa"/>
            <w:vMerge/>
            <w:vAlign w:val="center"/>
          </w:tcPr>
          <w:p w:rsidR="0068502F" w:rsidRDefault="0068502F">
            <w:pPr>
              <w:widowControl/>
              <w:snapToGrid w:val="0"/>
              <w:spacing w:line="240" w:lineRule="exact"/>
              <w:jc w:val="center"/>
              <w:rPr>
                <w:rFonts w:asciiTheme="minorEastAsia" w:eastAsiaTheme="minorEastAsia" w:hAnsiTheme="minorEastAsia" w:cs="宋体"/>
                <w:kern w:val="0"/>
                <w:sz w:val="24"/>
              </w:rPr>
            </w:pPr>
          </w:p>
        </w:tc>
        <w:tc>
          <w:tcPr>
            <w:tcW w:w="2520" w:type="dxa"/>
            <w:vMerge/>
            <w:vAlign w:val="center"/>
          </w:tcPr>
          <w:p w:rsidR="0068502F" w:rsidRDefault="0068502F">
            <w:pPr>
              <w:widowControl/>
              <w:snapToGrid w:val="0"/>
              <w:spacing w:line="240" w:lineRule="exact"/>
              <w:jc w:val="center"/>
              <w:rPr>
                <w:rFonts w:asciiTheme="minorEastAsia" w:eastAsiaTheme="minorEastAsia" w:hAnsiTheme="minorEastAsia" w:cs="宋体"/>
                <w:kern w:val="0"/>
                <w:sz w:val="24"/>
              </w:rPr>
            </w:pPr>
          </w:p>
        </w:tc>
        <w:tc>
          <w:tcPr>
            <w:tcW w:w="1406" w:type="dxa"/>
            <w:gridSpan w:val="2"/>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第一学年</w:t>
            </w:r>
          </w:p>
        </w:tc>
        <w:tc>
          <w:tcPr>
            <w:tcW w:w="1406" w:type="dxa"/>
            <w:gridSpan w:val="2"/>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第二学年</w:t>
            </w:r>
          </w:p>
        </w:tc>
        <w:tc>
          <w:tcPr>
            <w:tcW w:w="1406" w:type="dxa"/>
            <w:gridSpan w:val="2"/>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第三学年</w:t>
            </w:r>
          </w:p>
        </w:tc>
        <w:tc>
          <w:tcPr>
            <w:tcW w:w="1400" w:type="dxa"/>
            <w:gridSpan w:val="2"/>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第四学年</w:t>
            </w:r>
          </w:p>
        </w:tc>
      </w:tr>
      <w:tr w:rsidR="0068502F">
        <w:trPr>
          <w:trHeight w:val="322"/>
          <w:tblHeader/>
          <w:jc w:val="center"/>
        </w:trPr>
        <w:tc>
          <w:tcPr>
            <w:tcW w:w="1245" w:type="dxa"/>
            <w:vMerge/>
            <w:vAlign w:val="center"/>
          </w:tcPr>
          <w:p w:rsidR="0068502F" w:rsidRDefault="0068502F">
            <w:pPr>
              <w:widowControl/>
              <w:snapToGrid w:val="0"/>
              <w:spacing w:line="240" w:lineRule="exact"/>
              <w:jc w:val="center"/>
              <w:rPr>
                <w:rFonts w:asciiTheme="minorEastAsia" w:eastAsiaTheme="minorEastAsia" w:hAnsiTheme="minorEastAsia" w:cs="宋体"/>
                <w:kern w:val="0"/>
                <w:sz w:val="24"/>
              </w:rPr>
            </w:pPr>
          </w:p>
        </w:tc>
        <w:tc>
          <w:tcPr>
            <w:tcW w:w="2520" w:type="dxa"/>
            <w:vMerge/>
            <w:vAlign w:val="center"/>
          </w:tcPr>
          <w:p w:rsidR="0068502F" w:rsidRDefault="0068502F">
            <w:pPr>
              <w:widowControl/>
              <w:snapToGrid w:val="0"/>
              <w:spacing w:line="240" w:lineRule="exact"/>
              <w:jc w:val="center"/>
              <w:rPr>
                <w:rFonts w:asciiTheme="minorEastAsia" w:eastAsiaTheme="minorEastAsia" w:hAnsiTheme="minorEastAsia" w:cs="宋体"/>
                <w:kern w:val="0"/>
                <w:sz w:val="24"/>
              </w:rPr>
            </w:pPr>
          </w:p>
        </w:tc>
        <w:tc>
          <w:tcPr>
            <w:tcW w:w="702"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第1学期</w:t>
            </w:r>
          </w:p>
        </w:tc>
        <w:tc>
          <w:tcPr>
            <w:tcW w:w="704"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第2学期</w:t>
            </w:r>
          </w:p>
        </w:tc>
        <w:tc>
          <w:tcPr>
            <w:tcW w:w="702"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第3学期</w:t>
            </w:r>
          </w:p>
        </w:tc>
        <w:tc>
          <w:tcPr>
            <w:tcW w:w="704"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第4学期</w:t>
            </w:r>
          </w:p>
        </w:tc>
        <w:tc>
          <w:tcPr>
            <w:tcW w:w="702"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第5学期</w:t>
            </w:r>
          </w:p>
        </w:tc>
        <w:tc>
          <w:tcPr>
            <w:tcW w:w="704"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第6学期</w:t>
            </w:r>
          </w:p>
        </w:tc>
        <w:tc>
          <w:tcPr>
            <w:tcW w:w="702"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第7学期</w:t>
            </w:r>
          </w:p>
        </w:tc>
        <w:tc>
          <w:tcPr>
            <w:tcW w:w="698" w:type="dxa"/>
            <w:vAlign w:val="center"/>
          </w:tcPr>
          <w:p w:rsidR="0068502F" w:rsidRDefault="00372207">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第8学期</w:t>
            </w:r>
          </w:p>
        </w:tc>
      </w:tr>
      <w:tr w:rsidR="0068502F">
        <w:trPr>
          <w:trHeight w:hRule="exact" w:val="510"/>
          <w:jc w:val="center"/>
        </w:trPr>
        <w:tc>
          <w:tcPr>
            <w:tcW w:w="1245" w:type="dxa"/>
            <w:vMerge w:val="restart"/>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通识课程</w:t>
            </w: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通识必修课程</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698" w:type="dxa"/>
            <w:vAlign w:val="center"/>
          </w:tcPr>
          <w:p w:rsidR="0068502F" w:rsidRDefault="0068502F">
            <w:pPr>
              <w:widowControl/>
              <w:jc w:val="center"/>
              <w:rPr>
                <w:rFonts w:asciiTheme="minorEastAsia" w:eastAsiaTheme="minorEastAsia" w:hAnsiTheme="minorEastAsia" w:cs="宋体"/>
                <w:kern w:val="0"/>
                <w:sz w:val="24"/>
              </w:rPr>
            </w:pPr>
          </w:p>
        </w:tc>
      </w:tr>
      <w:tr w:rsidR="0068502F">
        <w:trPr>
          <w:trHeight w:hRule="exact" w:val="638"/>
          <w:jc w:val="center"/>
        </w:trPr>
        <w:tc>
          <w:tcPr>
            <w:tcW w:w="1245" w:type="dxa"/>
            <w:vMerge/>
            <w:vAlign w:val="center"/>
          </w:tcPr>
          <w:p w:rsidR="0068502F" w:rsidRDefault="0068502F">
            <w:pPr>
              <w:widowControl/>
              <w:jc w:val="center"/>
              <w:rPr>
                <w:rFonts w:asciiTheme="minorEastAsia" w:eastAsiaTheme="minorEastAsia" w:hAnsiTheme="minorEastAsia" w:cs="宋体"/>
                <w:kern w:val="0"/>
                <w:sz w:val="24"/>
              </w:rPr>
            </w:pP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通识选修课程</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4" w:type="dxa"/>
            <w:vAlign w:val="center"/>
          </w:tcPr>
          <w:p w:rsidR="0068502F" w:rsidRDefault="00372207">
            <w:pPr>
              <w:widowControl/>
              <w:jc w:val="center"/>
              <w:rPr>
                <w:rFonts w:asciiTheme="minorEastAsia" w:eastAsiaTheme="minorEastAsia" w:hAnsiTheme="minorEastAsia" w:cstheme="minorEastAsia"/>
                <w:kern w:val="0"/>
                <w:sz w:val="24"/>
              </w:rPr>
            </w:pPr>
            <w:r>
              <w:rPr>
                <w:rFonts w:ascii="Arial" w:eastAsiaTheme="minorEastAsia" w:hAnsi="Arial" w:cs="Arial"/>
                <w:kern w:val="0"/>
                <w:sz w:val="24"/>
              </w:rPr>
              <w:t>√</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704" w:type="dxa"/>
            <w:vAlign w:val="center"/>
          </w:tcPr>
          <w:p w:rsidR="0068502F" w:rsidRDefault="00372207">
            <w:pPr>
              <w:widowControl/>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24"/>
              </w:rPr>
              <w:t>√</w:t>
            </w:r>
          </w:p>
        </w:tc>
        <w:tc>
          <w:tcPr>
            <w:tcW w:w="702" w:type="dxa"/>
            <w:vAlign w:val="center"/>
          </w:tcPr>
          <w:p w:rsidR="0068502F" w:rsidRDefault="00372207">
            <w:pPr>
              <w:widowControl/>
              <w:jc w:val="center"/>
              <w:rPr>
                <w:rFonts w:asciiTheme="minorEastAsia" w:eastAsiaTheme="minorEastAsia" w:hAnsiTheme="minorEastAsia" w:cs="宋体"/>
                <w:kern w:val="0"/>
                <w:sz w:val="15"/>
                <w:szCs w:val="15"/>
              </w:rPr>
            </w:pPr>
            <w:bookmarkStart w:id="2" w:name="OLE_LINK6"/>
            <w:r>
              <w:rPr>
                <w:rFonts w:asciiTheme="minorEastAsia" w:eastAsiaTheme="minorEastAsia" w:hAnsiTheme="minorEastAsia" w:cs="宋体" w:hint="eastAsia"/>
                <w:kern w:val="0"/>
                <w:sz w:val="24"/>
              </w:rPr>
              <w:t>√</w:t>
            </w:r>
            <w:bookmarkEnd w:id="2"/>
          </w:p>
        </w:tc>
        <w:tc>
          <w:tcPr>
            <w:tcW w:w="698" w:type="dxa"/>
            <w:vAlign w:val="center"/>
          </w:tcPr>
          <w:p w:rsidR="0068502F" w:rsidRDefault="0068502F">
            <w:pPr>
              <w:widowControl/>
              <w:jc w:val="center"/>
              <w:rPr>
                <w:rFonts w:asciiTheme="minorEastAsia" w:eastAsiaTheme="minorEastAsia" w:hAnsiTheme="minorEastAsia" w:cs="宋体"/>
                <w:kern w:val="0"/>
                <w:sz w:val="24"/>
              </w:rPr>
            </w:pPr>
          </w:p>
        </w:tc>
      </w:tr>
      <w:tr w:rsidR="0068502F">
        <w:trPr>
          <w:trHeight w:hRule="exact" w:val="510"/>
          <w:jc w:val="center"/>
        </w:trPr>
        <w:tc>
          <w:tcPr>
            <w:tcW w:w="1245" w:type="dxa"/>
            <w:vMerge w:val="restart"/>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专业课程</w:t>
            </w: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学科通识课程</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698" w:type="dxa"/>
            <w:vAlign w:val="center"/>
          </w:tcPr>
          <w:p w:rsidR="0068502F" w:rsidRDefault="0068502F">
            <w:pPr>
              <w:widowControl/>
              <w:jc w:val="center"/>
              <w:rPr>
                <w:rFonts w:asciiTheme="minorEastAsia" w:eastAsiaTheme="minorEastAsia" w:hAnsiTheme="minorEastAsia" w:cs="宋体"/>
                <w:kern w:val="0"/>
                <w:sz w:val="24"/>
              </w:rPr>
            </w:pPr>
          </w:p>
        </w:tc>
      </w:tr>
      <w:tr w:rsidR="0068502F">
        <w:trPr>
          <w:trHeight w:hRule="exact" w:val="510"/>
          <w:jc w:val="center"/>
        </w:trPr>
        <w:tc>
          <w:tcPr>
            <w:tcW w:w="1245" w:type="dxa"/>
            <w:vMerge/>
            <w:vAlign w:val="center"/>
          </w:tcPr>
          <w:p w:rsidR="0068502F" w:rsidRDefault="0068502F">
            <w:pPr>
              <w:jc w:val="center"/>
              <w:rPr>
                <w:rFonts w:asciiTheme="minorEastAsia" w:eastAsiaTheme="minorEastAsia" w:hAnsiTheme="minorEastAsia" w:cs="宋体"/>
                <w:kern w:val="0"/>
                <w:sz w:val="24"/>
              </w:rPr>
            </w:pP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专业必修课程</w:t>
            </w:r>
          </w:p>
        </w:tc>
        <w:tc>
          <w:tcPr>
            <w:tcW w:w="702" w:type="dxa"/>
            <w:vAlign w:val="center"/>
          </w:tcPr>
          <w:p w:rsidR="0068502F" w:rsidRDefault="0068502F">
            <w:pPr>
              <w:widowControl/>
              <w:jc w:val="center"/>
              <w:rPr>
                <w:rFonts w:ascii="宋体" w:hAnsi="宋体" w:cs="宋体"/>
                <w:b/>
                <w:bCs/>
                <w:kern w:val="0"/>
                <w:sz w:val="24"/>
              </w:rPr>
            </w:pPr>
          </w:p>
        </w:tc>
        <w:tc>
          <w:tcPr>
            <w:tcW w:w="704" w:type="dxa"/>
            <w:vAlign w:val="center"/>
          </w:tcPr>
          <w:p w:rsidR="0068502F" w:rsidRDefault="0068502F">
            <w:pPr>
              <w:widowControl/>
              <w:jc w:val="center"/>
              <w:rPr>
                <w:rFonts w:ascii="宋体" w:hAnsi="宋体" w:cs="宋体"/>
                <w:b/>
                <w:bCs/>
                <w:kern w:val="0"/>
                <w:sz w:val="24"/>
              </w:rPr>
            </w:pPr>
          </w:p>
        </w:tc>
        <w:tc>
          <w:tcPr>
            <w:tcW w:w="702" w:type="dxa"/>
            <w:vAlign w:val="center"/>
          </w:tcPr>
          <w:p w:rsidR="0068502F" w:rsidRDefault="00372207">
            <w:pPr>
              <w:widowControl/>
              <w:jc w:val="center"/>
              <w:rPr>
                <w:rFonts w:ascii="宋体" w:hAnsi="宋体" w:cs="宋体"/>
                <w:b/>
                <w:bCs/>
                <w:kern w:val="0"/>
                <w:sz w:val="24"/>
              </w:rPr>
            </w:pPr>
            <w:r>
              <w:rPr>
                <w:rFonts w:ascii="宋体" w:hAnsi="宋体" w:cs="宋体" w:hint="eastAsia"/>
                <w:kern w:val="0"/>
                <w:sz w:val="24"/>
              </w:rPr>
              <w:t>4</w:t>
            </w:r>
          </w:p>
        </w:tc>
        <w:tc>
          <w:tcPr>
            <w:tcW w:w="704" w:type="dxa"/>
            <w:vAlign w:val="center"/>
          </w:tcPr>
          <w:p w:rsidR="0068502F" w:rsidRDefault="00372207">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p>
        </w:tc>
        <w:tc>
          <w:tcPr>
            <w:tcW w:w="702" w:type="dxa"/>
            <w:vAlign w:val="center"/>
          </w:tcPr>
          <w:p w:rsidR="0068502F" w:rsidRDefault="00372207">
            <w:pPr>
              <w:widowControl/>
              <w:jc w:val="center"/>
              <w:rPr>
                <w:rFonts w:ascii="宋体" w:hAnsi="宋体" w:cs="宋体"/>
                <w:bCs/>
                <w:kern w:val="0"/>
                <w:sz w:val="24"/>
              </w:rPr>
            </w:pPr>
            <w:r>
              <w:rPr>
                <w:rFonts w:ascii="宋体" w:hAnsi="宋体" w:cs="宋体" w:hint="eastAsia"/>
                <w:bCs/>
                <w:kern w:val="0"/>
                <w:sz w:val="24"/>
              </w:rPr>
              <w:t>5</w:t>
            </w:r>
          </w:p>
        </w:tc>
        <w:tc>
          <w:tcPr>
            <w:tcW w:w="704" w:type="dxa"/>
            <w:vAlign w:val="center"/>
          </w:tcPr>
          <w:p w:rsidR="0068502F" w:rsidRDefault="0068502F">
            <w:pPr>
              <w:widowControl/>
              <w:jc w:val="center"/>
              <w:rPr>
                <w:rFonts w:ascii="宋体" w:hAnsi="宋体" w:cs="宋体"/>
                <w:bCs/>
                <w:kern w:val="0"/>
                <w:sz w:val="24"/>
              </w:rPr>
            </w:pPr>
          </w:p>
        </w:tc>
        <w:tc>
          <w:tcPr>
            <w:tcW w:w="702" w:type="dxa"/>
            <w:vAlign w:val="center"/>
          </w:tcPr>
          <w:p w:rsidR="0068502F" w:rsidRDefault="00372207">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p>
        </w:tc>
        <w:tc>
          <w:tcPr>
            <w:tcW w:w="698" w:type="dxa"/>
            <w:vAlign w:val="center"/>
          </w:tcPr>
          <w:p w:rsidR="0068502F" w:rsidRDefault="0068502F">
            <w:pPr>
              <w:widowControl/>
              <w:jc w:val="center"/>
              <w:rPr>
                <w:rFonts w:ascii="宋体" w:hAnsi="宋体" w:cs="宋体"/>
                <w:b/>
                <w:bCs/>
                <w:kern w:val="0"/>
                <w:sz w:val="24"/>
              </w:rPr>
            </w:pPr>
          </w:p>
        </w:tc>
      </w:tr>
      <w:tr w:rsidR="0068502F">
        <w:trPr>
          <w:trHeight w:hRule="exact" w:val="510"/>
          <w:jc w:val="center"/>
        </w:trPr>
        <w:tc>
          <w:tcPr>
            <w:tcW w:w="1245" w:type="dxa"/>
            <w:vMerge/>
            <w:vAlign w:val="center"/>
          </w:tcPr>
          <w:p w:rsidR="0068502F" w:rsidRDefault="0068502F">
            <w:pPr>
              <w:jc w:val="center"/>
              <w:rPr>
                <w:rFonts w:asciiTheme="minorEastAsia" w:eastAsiaTheme="minorEastAsia" w:hAnsiTheme="minorEastAsia" w:cs="宋体"/>
                <w:kern w:val="0"/>
                <w:sz w:val="24"/>
              </w:rPr>
            </w:pP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专业限定选修课程</w:t>
            </w: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372207">
            <w:pPr>
              <w:widowControl/>
              <w:jc w:val="center"/>
              <w:rPr>
                <w:rFonts w:asciiTheme="minorEastAsia" w:eastAsiaTheme="minorEastAsia" w:hAnsiTheme="minorEastAsia" w:cs="宋体"/>
                <w:b/>
                <w:kern w:val="0"/>
                <w:sz w:val="24"/>
              </w:rPr>
            </w:pPr>
            <w:r>
              <w:rPr>
                <w:rFonts w:asciiTheme="minorEastAsia" w:eastAsiaTheme="minorEastAsia" w:hAnsiTheme="minorEastAsia" w:cs="宋体" w:hint="eastAsia"/>
                <w:kern w:val="0"/>
                <w:sz w:val="24"/>
              </w:rPr>
              <w:t>6</w:t>
            </w: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698"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68502F">
        <w:trPr>
          <w:trHeight w:hRule="exact" w:val="510"/>
          <w:jc w:val="center"/>
        </w:trPr>
        <w:tc>
          <w:tcPr>
            <w:tcW w:w="1245" w:type="dxa"/>
            <w:vMerge/>
            <w:vAlign w:val="center"/>
          </w:tcPr>
          <w:p w:rsidR="0068502F" w:rsidRDefault="0068502F">
            <w:pPr>
              <w:jc w:val="center"/>
              <w:rPr>
                <w:rFonts w:asciiTheme="minorEastAsia" w:eastAsiaTheme="minorEastAsia" w:hAnsiTheme="minorEastAsia" w:cs="宋体"/>
                <w:kern w:val="0"/>
                <w:sz w:val="24"/>
              </w:rPr>
            </w:pP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专业任意选修课程</w:t>
            </w: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698" w:type="dxa"/>
            <w:vAlign w:val="center"/>
          </w:tcPr>
          <w:p w:rsidR="0068502F" w:rsidRDefault="0068502F">
            <w:pPr>
              <w:widowControl/>
              <w:jc w:val="center"/>
              <w:rPr>
                <w:rFonts w:asciiTheme="minorEastAsia" w:eastAsiaTheme="minorEastAsia" w:hAnsiTheme="minorEastAsia" w:cs="宋体"/>
                <w:kern w:val="0"/>
                <w:sz w:val="24"/>
              </w:rPr>
            </w:pPr>
          </w:p>
        </w:tc>
      </w:tr>
      <w:tr w:rsidR="0068502F">
        <w:trPr>
          <w:trHeight w:hRule="exact" w:val="567"/>
          <w:jc w:val="center"/>
        </w:trPr>
        <w:tc>
          <w:tcPr>
            <w:tcW w:w="1245" w:type="dxa"/>
            <w:vMerge/>
            <w:vAlign w:val="center"/>
          </w:tcPr>
          <w:p w:rsidR="0068502F" w:rsidRDefault="0068502F">
            <w:pPr>
              <w:jc w:val="center"/>
              <w:rPr>
                <w:rFonts w:asciiTheme="minorEastAsia" w:eastAsiaTheme="minorEastAsia" w:hAnsiTheme="minorEastAsia" w:cs="宋体"/>
                <w:kern w:val="0"/>
                <w:sz w:val="24"/>
              </w:rPr>
            </w:pP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hint="eastAsia"/>
                <w:sz w:val="24"/>
              </w:rPr>
              <w:t>教师教育课程</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704" w:type="dxa"/>
            <w:vAlign w:val="center"/>
          </w:tcPr>
          <w:p w:rsidR="0068502F" w:rsidRDefault="0068502F">
            <w:pPr>
              <w:widowControl/>
              <w:jc w:val="center"/>
              <w:rPr>
                <w:rFonts w:asciiTheme="minorEastAsia" w:eastAsiaTheme="minorEastAsia" w:hAnsiTheme="minorEastAsia" w:cs="宋体"/>
                <w:kern w:val="0"/>
                <w:sz w:val="24"/>
              </w:rPr>
            </w:pP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698" w:type="dxa"/>
            <w:vAlign w:val="center"/>
          </w:tcPr>
          <w:p w:rsidR="0068502F" w:rsidRDefault="0068502F">
            <w:pPr>
              <w:widowControl/>
              <w:jc w:val="center"/>
              <w:rPr>
                <w:rFonts w:asciiTheme="minorEastAsia" w:eastAsiaTheme="minorEastAsia" w:hAnsiTheme="minorEastAsia" w:cs="宋体"/>
                <w:kern w:val="0"/>
                <w:sz w:val="24"/>
              </w:rPr>
            </w:pPr>
          </w:p>
        </w:tc>
      </w:tr>
      <w:tr w:rsidR="0068502F">
        <w:trPr>
          <w:trHeight w:hRule="exact" w:val="510"/>
          <w:jc w:val="center"/>
        </w:trPr>
        <w:tc>
          <w:tcPr>
            <w:tcW w:w="1245" w:type="dxa"/>
            <w:vMerge/>
            <w:vAlign w:val="center"/>
          </w:tcPr>
          <w:p w:rsidR="0068502F" w:rsidRDefault="0068502F">
            <w:pPr>
              <w:widowControl/>
              <w:jc w:val="center"/>
              <w:rPr>
                <w:rFonts w:asciiTheme="minorEastAsia" w:eastAsiaTheme="minorEastAsia" w:hAnsiTheme="minorEastAsia" w:cs="宋体"/>
                <w:kern w:val="0"/>
                <w:sz w:val="24"/>
              </w:rPr>
            </w:pPr>
          </w:p>
        </w:tc>
        <w:tc>
          <w:tcPr>
            <w:tcW w:w="2520"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实践</w:t>
            </w:r>
            <w:r>
              <w:rPr>
                <w:rFonts w:asciiTheme="minorEastAsia" w:eastAsiaTheme="minorEastAsia" w:hAnsiTheme="minorEastAsia" w:cs="宋体" w:hint="eastAsia"/>
                <w:kern w:val="0"/>
                <w:sz w:val="24"/>
              </w:rPr>
              <w:t>（实验）</w:t>
            </w:r>
            <w:r>
              <w:rPr>
                <w:rFonts w:asciiTheme="minorEastAsia" w:eastAsiaTheme="minorEastAsia" w:hAnsiTheme="minorEastAsia" w:cs="宋体"/>
                <w:kern w:val="0"/>
                <w:sz w:val="24"/>
              </w:rPr>
              <w:t>课程</w:t>
            </w:r>
          </w:p>
        </w:tc>
        <w:tc>
          <w:tcPr>
            <w:tcW w:w="702" w:type="dxa"/>
            <w:vAlign w:val="center"/>
          </w:tcPr>
          <w:p w:rsidR="0068502F" w:rsidRDefault="0068502F">
            <w:pPr>
              <w:widowControl/>
              <w:jc w:val="center"/>
              <w:rPr>
                <w:rFonts w:asciiTheme="minorEastAsia" w:eastAsiaTheme="minorEastAsia" w:hAnsiTheme="minorEastAsia" w:cs="宋体"/>
                <w:kern w:val="0"/>
                <w:sz w:val="24"/>
              </w:rPr>
            </w:pP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hint="eastAsia"/>
              </w:rPr>
              <w:t>√</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hint="eastAsia"/>
              </w:rPr>
              <w:t>√</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hint="eastAsia"/>
              </w:rPr>
              <w:t>√</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hint="eastAsia"/>
              </w:rPr>
              <w:t>√</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698" w:type="dxa"/>
            <w:vAlign w:val="center"/>
          </w:tcPr>
          <w:p w:rsidR="0068502F" w:rsidRDefault="0068502F">
            <w:pPr>
              <w:widowControl/>
              <w:jc w:val="center"/>
              <w:rPr>
                <w:rFonts w:asciiTheme="minorEastAsia" w:eastAsiaTheme="minorEastAsia" w:hAnsiTheme="minorEastAsia" w:cs="宋体"/>
                <w:kern w:val="0"/>
                <w:sz w:val="24"/>
              </w:rPr>
            </w:pPr>
          </w:p>
        </w:tc>
      </w:tr>
      <w:tr w:rsidR="0068502F">
        <w:trPr>
          <w:trHeight w:val="450"/>
          <w:jc w:val="center"/>
        </w:trPr>
        <w:tc>
          <w:tcPr>
            <w:tcW w:w="3765" w:type="dxa"/>
            <w:gridSpan w:val="2"/>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总计</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704"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2"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698" w:type="dxa"/>
            <w:vAlign w:val="center"/>
          </w:tcPr>
          <w:p w:rsidR="0068502F" w:rsidRDefault="0037220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bl>
    <w:p w:rsidR="0068502F" w:rsidRDefault="00372207" w:rsidP="00A35E17">
      <w:pPr>
        <w:spacing w:beforeLines="50" w:afterLines="50" w:line="560" w:lineRule="exact"/>
        <w:rPr>
          <w:rFonts w:ascii="宋体" w:hAnsi="宋体"/>
          <w:b/>
          <w:sz w:val="28"/>
          <w:szCs w:val="28"/>
        </w:rPr>
      </w:pPr>
      <w:r>
        <w:rPr>
          <w:rFonts w:ascii="宋体" w:hAnsi="宋体" w:hint="eastAsia"/>
          <w:b/>
          <w:sz w:val="28"/>
          <w:szCs w:val="28"/>
        </w:rPr>
        <w:t>八、教学计划表</w:t>
      </w:r>
    </w:p>
    <w:p w:rsidR="0068502F" w:rsidRDefault="00372207" w:rsidP="00A35E17">
      <w:pPr>
        <w:tabs>
          <w:tab w:val="left" w:pos="1276"/>
        </w:tabs>
        <w:adjustRightInd w:val="0"/>
        <w:snapToGrid w:val="0"/>
        <w:spacing w:beforeLines="50" w:afterLines="50" w:line="500" w:lineRule="exact"/>
        <w:jc w:val="left"/>
        <w:rPr>
          <w:rFonts w:ascii="宋体" w:hAnsi="宋体"/>
          <w:b/>
          <w:sz w:val="28"/>
          <w:szCs w:val="28"/>
        </w:rPr>
      </w:pPr>
      <w:r>
        <w:rPr>
          <w:rFonts w:ascii="宋体" w:hAnsi="宋体" w:hint="eastAsia"/>
          <w:b/>
          <w:sz w:val="28"/>
          <w:szCs w:val="28"/>
        </w:rPr>
        <w:t>（一）通识课程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
        <w:gridCol w:w="372"/>
        <w:gridCol w:w="996"/>
        <w:gridCol w:w="1740"/>
        <w:gridCol w:w="492"/>
        <w:gridCol w:w="576"/>
        <w:gridCol w:w="574"/>
        <w:gridCol w:w="572"/>
        <w:gridCol w:w="572"/>
        <w:gridCol w:w="572"/>
        <w:gridCol w:w="499"/>
        <w:gridCol w:w="497"/>
        <w:gridCol w:w="495"/>
        <w:gridCol w:w="495"/>
        <w:gridCol w:w="497"/>
        <w:gridCol w:w="496"/>
        <w:gridCol w:w="496"/>
        <w:gridCol w:w="493"/>
      </w:tblGrid>
      <w:tr w:rsidR="0068502F">
        <w:trPr>
          <w:trHeight w:val="357"/>
          <w:tblHeader/>
          <w:jc w:val="center"/>
        </w:trPr>
        <w:tc>
          <w:tcPr>
            <w:tcW w:w="786" w:type="dxa"/>
            <w:gridSpan w:val="2"/>
            <w:vMerge w:val="restart"/>
            <w:vAlign w:val="center"/>
          </w:tcPr>
          <w:p w:rsidR="0068502F" w:rsidRDefault="00372207" w:rsidP="00372207">
            <w:pPr>
              <w:widowControl/>
              <w:adjustRightInd w:val="0"/>
              <w:snapToGrid w:val="0"/>
              <w:spacing w:line="240" w:lineRule="atLeast"/>
              <w:ind w:leftChars="4" w:left="10" w:hangingChars="1" w:hanging="2"/>
              <w:jc w:val="center"/>
              <w:rPr>
                <w:rFonts w:ascii="宋体" w:hAnsi="宋体" w:cs="宋体"/>
                <w:kern w:val="0"/>
                <w:sz w:val="18"/>
                <w:szCs w:val="18"/>
              </w:rPr>
            </w:pPr>
            <w:r>
              <w:rPr>
                <w:rFonts w:ascii="宋体" w:hAnsi="宋体" w:cs="宋体" w:hint="eastAsia"/>
                <w:kern w:val="0"/>
                <w:sz w:val="18"/>
                <w:szCs w:val="18"/>
              </w:rPr>
              <w:lastRenderedPageBreak/>
              <w:t>课程类别</w:t>
            </w:r>
          </w:p>
        </w:tc>
        <w:tc>
          <w:tcPr>
            <w:tcW w:w="996"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课程代码</w:t>
            </w:r>
          </w:p>
        </w:tc>
        <w:tc>
          <w:tcPr>
            <w:tcW w:w="1740"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课程名称</w:t>
            </w:r>
          </w:p>
        </w:tc>
        <w:tc>
          <w:tcPr>
            <w:tcW w:w="49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方式</w:t>
            </w:r>
          </w:p>
        </w:tc>
        <w:tc>
          <w:tcPr>
            <w:tcW w:w="576"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学分</w:t>
            </w:r>
          </w:p>
        </w:tc>
        <w:tc>
          <w:tcPr>
            <w:tcW w:w="2290" w:type="dxa"/>
            <w:gridSpan w:val="4"/>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trHeight w:val="399"/>
          <w:tblHeader/>
          <w:jc w:val="center"/>
        </w:trPr>
        <w:tc>
          <w:tcPr>
            <w:tcW w:w="786" w:type="dxa"/>
            <w:gridSpan w:val="2"/>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740"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6"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4"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实验</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322"/>
          <w:tblHeader/>
          <w:jc w:val="center"/>
        </w:trPr>
        <w:tc>
          <w:tcPr>
            <w:tcW w:w="786" w:type="dxa"/>
            <w:gridSpan w:val="2"/>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740"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6"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4"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第8学期</w:t>
            </w:r>
          </w:p>
        </w:tc>
      </w:tr>
      <w:tr w:rsidR="0068502F">
        <w:trPr>
          <w:trHeight w:hRule="exact" w:val="748"/>
          <w:tblHeader/>
          <w:jc w:val="center"/>
        </w:trPr>
        <w:tc>
          <w:tcPr>
            <w:tcW w:w="414"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通识课程</w:t>
            </w:r>
          </w:p>
        </w:tc>
        <w:tc>
          <w:tcPr>
            <w:tcW w:w="3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通识必修课程</w:t>
            </w: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T3301004</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大学计算机</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College Computer</w:t>
            </w:r>
          </w:p>
        </w:tc>
        <w:tc>
          <w:tcPr>
            <w:tcW w:w="49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w:t>
            </w: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hRule="exact" w:val="561"/>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T3601008</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军事理论</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Military Theory</w:t>
            </w:r>
          </w:p>
        </w:tc>
        <w:tc>
          <w:tcPr>
            <w:tcW w:w="49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24</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12</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hRule="exact" w:val="538"/>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T3601009</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军事技能</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Military Skills</w:t>
            </w:r>
          </w:p>
        </w:tc>
        <w:tc>
          <w:tcPr>
            <w:tcW w:w="49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112</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112</w:t>
            </w:r>
          </w:p>
        </w:tc>
        <w:tc>
          <w:tcPr>
            <w:tcW w:w="3968" w:type="dxa"/>
            <w:gridSpan w:val="8"/>
            <w:vAlign w:val="center"/>
          </w:tcPr>
          <w:p w:rsidR="0068502F" w:rsidRDefault="00372207">
            <w:pPr>
              <w:widowControl/>
              <w:adjustRightInd w:val="0"/>
              <w:snapToGrid w:val="0"/>
              <w:spacing w:line="240" w:lineRule="atLeast"/>
              <w:jc w:val="center"/>
              <w:rPr>
                <w:rFonts w:ascii="宋体" w:hAnsi="宋体" w:cs="宋体"/>
                <w:kern w:val="0"/>
                <w:sz w:val="15"/>
                <w:szCs w:val="15"/>
              </w:rPr>
            </w:pPr>
            <w:r>
              <w:rPr>
                <w:rFonts w:ascii="宋体" w:hAnsi="宋体" w:cs="宋体" w:hint="eastAsia"/>
                <w:sz w:val="15"/>
                <w:szCs w:val="15"/>
              </w:rPr>
              <w:t>第1学期</w:t>
            </w:r>
            <w:r>
              <w:rPr>
                <w:rFonts w:ascii="宋体" w:hAnsi="宋体" w:cs="宋体" w:hint="eastAsia"/>
                <w:kern w:val="0"/>
                <w:sz w:val="15"/>
                <w:szCs w:val="15"/>
              </w:rPr>
              <w:t>军事技能训练</w:t>
            </w:r>
            <w:r>
              <w:rPr>
                <w:rFonts w:ascii="宋体" w:hAnsi="宋体" w:cs="宋体" w:hint="eastAsia"/>
                <w:sz w:val="15"/>
                <w:szCs w:val="15"/>
              </w:rPr>
              <w:t>2周（根据学校实际安排进行）</w:t>
            </w:r>
          </w:p>
        </w:tc>
      </w:tr>
      <w:tr w:rsidR="0068502F">
        <w:trPr>
          <w:trHeight w:hRule="exact" w:val="542"/>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T3101001</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大学语文</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College Chinese</w:t>
            </w:r>
          </w:p>
        </w:tc>
        <w:tc>
          <w:tcPr>
            <w:tcW w:w="49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hRule="exact" w:val="1285"/>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T4401021</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思想道德修养与法律基础</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Ideological and Moral Cultivation and Basis of Law</w:t>
            </w:r>
          </w:p>
        </w:tc>
        <w:tc>
          <w:tcPr>
            <w:tcW w:w="492" w:type="dxa"/>
            <w:vAlign w:val="center"/>
          </w:tcPr>
          <w:p w:rsidR="0068502F" w:rsidRDefault="00372207">
            <w:pPr>
              <w:adjustRightInd w:val="0"/>
              <w:snapToGrid w:val="0"/>
              <w:spacing w:line="240" w:lineRule="atLeast"/>
              <w:jc w:val="cente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60</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20</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10</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30</w:t>
            </w: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1021"/>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T4401010</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马克思主义民族理论与政策</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Marxist Ethnic Theory and Policy</w:t>
            </w:r>
          </w:p>
        </w:tc>
        <w:tc>
          <w:tcPr>
            <w:tcW w:w="49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hRule="exact" w:val="1103"/>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T4401019</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中国近现代史纲要</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Essentials of Chinese Modern History</w:t>
            </w:r>
          </w:p>
        </w:tc>
        <w:tc>
          <w:tcPr>
            <w:tcW w:w="492" w:type="dxa"/>
            <w:vAlign w:val="center"/>
          </w:tcPr>
          <w:p w:rsidR="0068502F" w:rsidRDefault="00372207">
            <w:pPr>
              <w:adjustRightInd w:val="0"/>
              <w:snapToGrid w:val="0"/>
              <w:spacing w:line="240" w:lineRule="atLeast"/>
              <w:jc w:val="cente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1548"/>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T4401020</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马克思主义基本原理概论</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An Introduction to the Basic Principles of Marxism</w:t>
            </w:r>
          </w:p>
        </w:tc>
        <w:tc>
          <w:tcPr>
            <w:tcW w:w="492" w:type="dxa"/>
            <w:vAlign w:val="center"/>
          </w:tcPr>
          <w:p w:rsidR="0068502F" w:rsidRDefault="00372207">
            <w:pPr>
              <w:adjustRightInd w:val="0"/>
              <w:snapToGrid w:val="0"/>
              <w:spacing w:line="240" w:lineRule="atLeast"/>
              <w:jc w:val="cente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2479"/>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 xml:space="preserve">T4401028 </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毛泽东思想和中国特色社会主义理论体系概论</w:t>
            </w:r>
            <w:r>
              <w:rPr>
                <w:rFonts w:ascii="宋体" w:hAnsi="宋体" w:cs="宋体"/>
                <w:kern w:val="0"/>
                <w:sz w:val="18"/>
                <w:szCs w:val="18"/>
              </w:rPr>
              <w:t>An Introduction to MAO Zedong Thought</w:t>
            </w:r>
            <w:r>
              <w:rPr>
                <w:rFonts w:ascii="宋体" w:hAnsi="宋体" w:cs="宋体" w:hint="eastAsia"/>
                <w:kern w:val="0"/>
                <w:sz w:val="18"/>
                <w:szCs w:val="18"/>
              </w:rPr>
              <w:t>s</w:t>
            </w:r>
            <w:r>
              <w:rPr>
                <w:rFonts w:ascii="宋体" w:hAnsi="宋体" w:cs="宋体"/>
                <w:kern w:val="0"/>
                <w:sz w:val="18"/>
                <w:szCs w:val="18"/>
              </w:rPr>
              <w:t xml:space="preserve"> and the Theoretical System of</w:t>
            </w:r>
            <w:r>
              <w:rPr>
                <w:rFonts w:ascii="宋体" w:hAnsi="宋体" w:cs="宋体" w:hint="eastAsia"/>
                <w:kern w:val="0"/>
                <w:sz w:val="18"/>
                <w:szCs w:val="18"/>
              </w:rPr>
              <w:t xml:space="preserve"> the</w:t>
            </w:r>
            <w:r>
              <w:rPr>
                <w:rFonts w:ascii="宋体" w:hAnsi="宋体" w:cs="宋体"/>
                <w:kern w:val="0"/>
                <w:sz w:val="18"/>
                <w:szCs w:val="18"/>
              </w:rPr>
              <w:t xml:space="preserve"> Socialism with Chinese Characteristics</w:t>
            </w:r>
          </w:p>
        </w:tc>
        <w:tc>
          <w:tcPr>
            <w:tcW w:w="492" w:type="dxa"/>
            <w:vAlign w:val="center"/>
          </w:tcPr>
          <w:p w:rsidR="0068502F" w:rsidRDefault="00372207">
            <w:pPr>
              <w:adjustRightInd w:val="0"/>
              <w:snapToGrid w:val="0"/>
              <w:spacing w:line="240" w:lineRule="atLeast"/>
              <w:jc w:val="cente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5</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5</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732"/>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T3701005</w:t>
            </w:r>
            <w:r>
              <w:rPr>
                <w:rFonts w:ascii="宋体" w:hAnsi="宋体" w:cs="宋体" w:hint="eastAsia"/>
                <w:kern w:val="0"/>
                <w:sz w:val="18"/>
                <w:szCs w:val="18"/>
              </w:rPr>
              <w:t>┇</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T3701006</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大学英语Ⅰ-Ⅱ</w:t>
            </w:r>
          </w:p>
          <w:p w:rsidR="0068502F" w:rsidRDefault="00372207">
            <w:pPr>
              <w:widowControl/>
              <w:adjustRightInd w:val="0"/>
              <w:snapToGrid w:val="0"/>
              <w:spacing w:line="200" w:lineRule="atLeast"/>
              <w:jc w:val="center"/>
              <w:rPr>
                <w:rFonts w:ascii="宋体" w:hAnsi="宋体" w:cs="宋体"/>
                <w:w w:val="80"/>
                <w:kern w:val="0"/>
                <w:sz w:val="18"/>
                <w:szCs w:val="18"/>
              </w:rPr>
            </w:pPr>
            <w:r>
              <w:rPr>
                <w:rFonts w:ascii="宋体" w:hAnsi="宋体" w:cs="宋体"/>
                <w:w w:val="80"/>
                <w:kern w:val="0"/>
                <w:sz w:val="18"/>
                <w:szCs w:val="18"/>
              </w:rPr>
              <w:t>College English</w:t>
            </w:r>
            <w:r>
              <w:rPr>
                <w:rFonts w:ascii="宋体" w:hAnsi="宋体" w:cs="宋体" w:hint="eastAsia"/>
                <w:w w:val="80"/>
                <w:kern w:val="0"/>
                <w:sz w:val="18"/>
                <w:szCs w:val="18"/>
              </w:rPr>
              <w:t>Ⅰ-Ⅱ</w:t>
            </w:r>
          </w:p>
        </w:tc>
        <w:tc>
          <w:tcPr>
            <w:tcW w:w="492" w:type="dxa"/>
            <w:vAlign w:val="center"/>
          </w:tcPr>
          <w:p w:rsidR="0068502F" w:rsidRDefault="00372207">
            <w:pPr>
              <w:adjustRightInd w:val="0"/>
              <w:snapToGrid w:val="0"/>
              <w:spacing w:line="240" w:lineRule="atLeast"/>
              <w:jc w:val="center"/>
              <w:rPr>
                <w:color w:val="000000"/>
              </w:rPr>
            </w:pPr>
            <w:r>
              <w:rPr>
                <w:rFonts w:ascii="宋体" w:hAnsi="宋体" w:cs="宋体" w:hint="eastAsia"/>
                <w:color w:val="000000"/>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124</w:t>
            </w: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572"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499"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497"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495"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r>
      <w:tr w:rsidR="0068502F">
        <w:trPr>
          <w:trHeight w:val="744"/>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T3701007</w:t>
            </w:r>
            <w:r>
              <w:rPr>
                <w:rFonts w:ascii="宋体" w:hAnsi="宋体" w:cs="宋体" w:hint="eastAsia"/>
                <w:kern w:val="0"/>
                <w:sz w:val="18"/>
                <w:szCs w:val="18"/>
              </w:rPr>
              <w:t>┇</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T3701008</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大学英语Ⅲ-Ⅳ</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College English</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Ⅲ-Ⅳ</w:t>
            </w:r>
          </w:p>
        </w:tc>
        <w:tc>
          <w:tcPr>
            <w:tcW w:w="492" w:type="dxa"/>
            <w:vAlign w:val="center"/>
          </w:tcPr>
          <w:p w:rsidR="0068502F" w:rsidRDefault="00372207">
            <w:pPr>
              <w:adjustRightInd w:val="0"/>
              <w:snapToGrid w:val="0"/>
              <w:spacing w:line="240" w:lineRule="atLeast"/>
              <w:jc w:val="center"/>
              <w:rPr>
                <w:color w:val="000000"/>
              </w:rPr>
            </w:pPr>
            <w:r>
              <w:rPr>
                <w:rFonts w:ascii="宋体" w:hAnsi="宋体" w:cs="宋体" w:hint="eastAsia"/>
                <w:color w:val="000000"/>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499"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5"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95"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97"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color w:val="000000"/>
                <w:kern w:val="0"/>
                <w:sz w:val="18"/>
                <w:szCs w:val="18"/>
              </w:rPr>
            </w:pPr>
          </w:p>
        </w:tc>
      </w:tr>
      <w:tr w:rsidR="0068502F">
        <w:trPr>
          <w:trHeight w:val="528"/>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T3601003┇</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T3601006</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大学体育Ⅰ-Ⅳ</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College PE</w:t>
            </w:r>
            <w:r>
              <w:rPr>
                <w:rFonts w:ascii="宋体" w:hAnsi="宋体" w:cs="宋体" w:hint="eastAsia"/>
                <w:kern w:val="0"/>
                <w:sz w:val="18"/>
                <w:szCs w:val="18"/>
              </w:rPr>
              <w:t>Ⅰ-Ⅳ</w:t>
            </w:r>
          </w:p>
        </w:tc>
        <w:tc>
          <w:tcPr>
            <w:tcW w:w="492" w:type="dxa"/>
            <w:vAlign w:val="center"/>
          </w:tcPr>
          <w:p w:rsidR="0068502F" w:rsidRDefault="00372207">
            <w:pPr>
              <w:adjustRightInd w:val="0"/>
              <w:snapToGrid w:val="0"/>
              <w:spacing w:line="240" w:lineRule="atLeast"/>
              <w:jc w:val="center"/>
            </w:pPr>
            <w:r>
              <w:rPr>
                <w:rFonts w:ascii="宋体" w:hAnsi="宋体" w:cs="宋体" w:hint="eastAsia"/>
                <w:kern w:val="0"/>
                <w:sz w:val="18"/>
                <w:szCs w:val="18"/>
              </w:rPr>
              <w:t>考试</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w:t>
            </w:r>
          </w:p>
        </w:tc>
        <w:tc>
          <w:tcPr>
            <w:tcW w:w="574"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126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126</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528"/>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T4401022</w:t>
            </w:r>
            <w:r>
              <w:rPr>
                <w:rFonts w:ascii="宋体" w:hAnsi="宋体" w:cs="宋体" w:hint="eastAsia"/>
                <w:kern w:val="0"/>
                <w:sz w:val="18"/>
                <w:szCs w:val="18"/>
              </w:rPr>
              <w:t>┇</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T4401026</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形势与政策Ⅰ-Ⅴ</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Situation and Policy</w:t>
            </w:r>
            <w:r>
              <w:rPr>
                <w:rFonts w:ascii="宋体" w:hAnsi="宋体" w:cs="宋体" w:hint="eastAsia"/>
                <w:kern w:val="0"/>
                <w:sz w:val="18"/>
                <w:szCs w:val="18"/>
              </w:rPr>
              <w:t>Ⅰ-Ⅴ</w:t>
            </w:r>
          </w:p>
        </w:tc>
        <w:tc>
          <w:tcPr>
            <w:tcW w:w="492" w:type="dxa"/>
            <w:vAlign w:val="center"/>
          </w:tcPr>
          <w:p w:rsidR="0068502F" w:rsidRDefault="00372207">
            <w:pPr>
              <w:adjustRightInd w:val="0"/>
              <w:snapToGrid w:val="0"/>
              <w:spacing w:line="240" w:lineRule="atLeast"/>
              <w:jc w:val="center"/>
            </w:pPr>
            <w:r>
              <w:rPr>
                <w:rFonts w:ascii="宋体" w:hAnsi="宋体" w:cs="宋体" w:hint="eastAsia"/>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hRule="exact" w:val="575"/>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S1508001</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职业生涯规划</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Career Planning</w:t>
            </w:r>
          </w:p>
        </w:tc>
        <w:tc>
          <w:tcPr>
            <w:tcW w:w="49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0.5</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hRule="exact" w:val="840"/>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S1508002</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就业指导</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Employment Guidance</w:t>
            </w:r>
          </w:p>
        </w:tc>
        <w:tc>
          <w:tcPr>
            <w:tcW w:w="49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0.5</w:t>
            </w:r>
          </w:p>
        </w:tc>
        <w:tc>
          <w:tcPr>
            <w:tcW w:w="574"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528"/>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S1508003</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S1508010</w:t>
            </w:r>
          </w:p>
        </w:tc>
        <w:tc>
          <w:tcPr>
            <w:tcW w:w="1740" w:type="dxa"/>
            <w:vAlign w:val="center"/>
          </w:tcPr>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hint="eastAsia"/>
                <w:kern w:val="0"/>
                <w:sz w:val="18"/>
                <w:szCs w:val="18"/>
              </w:rPr>
              <w:t>德育实践Ⅰ-Ⅷ</w:t>
            </w:r>
          </w:p>
          <w:p w:rsidR="0068502F" w:rsidRDefault="00372207">
            <w:pPr>
              <w:widowControl/>
              <w:adjustRightInd w:val="0"/>
              <w:snapToGrid w:val="0"/>
              <w:spacing w:line="200" w:lineRule="atLeast"/>
              <w:jc w:val="center"/>
              <w:rPr>
                <w:rFonts w:ascii="宋体" w:hAnsi="宋体" w:cs="宋体"/>
                <w:kern w:val="0"/>
                <w:sz w:val="18"/>
                <w:szCs w:val="18"/>
              </w:rPr>
            </w:pPr>
            <w:r>
              <w:rPr>
                <w:rFonts w:ascii="宋体" w:hAnsi="宋体" w:cs="宋体"/>
                <w:kern w:val="0"/>
                <w:sz w:val="18"/>
                <w:szCs w:val="18"/>
              </w:rPr>
              <w:t>Moral Education Practice</w:t>
            </w:r>
            <w:r>
              <w:rPr>
                <w:rFonts w:ascii="宋体" w:hAnsi="宋体" w:cs="宋体" w:hint="eastAsia"/>
                <w:kern w:val="0"/>
                <w:sz w:val="18"/>
                <w:szCs w:val="18"/>
              </w:rPr>
              <w:t>Ⅰ-Ⅷ</w:t>
            </w:r>
          </w:p>
        </w:tc>
        <w:tc>
          <w:tcPr>
            <w:tcW w:w="49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4</w:t>
            </w:r>
          </w:p>
        </w:tc>
        <w:tc>
          <w:tcPr>
            <w:tcW w:w="574"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c>
          <w:tcPr>
            <w:tcW w:w="495"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c>
          <w:tcPr>
            <w:tcW w:w="495"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c>
          <w:tcPr>
            <w:tcW w:w="497"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c>
          <w:tcPr>
            <w:tcW w:w="496"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c>
          <w:tcPr>
            <w:tcW w:w="496"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c>
          <w:tcPr>
            <w:tcW w:w="493" w:type="dxa"/>
            <w:vAlign w:val="center"/>
          </w:tcPr>
          <w:p w:rsidR="0068502F" w:rsidRDefault="00372207">
            <w:pPr>
              <w:adjustRightInd w:val="0"/>
              <w:snapToGrid w:val="0"/>
              <w:spacing w:line="240" w:lineRule="atLeast"/>
            </w:pPr>
            <w:r>
              <w:rPr>
                <w:rFonts w:ascii="宋体" w:hAnsi="宋体" w:cs="宋体" w:hint="eastAsia"/>
                <w:kern w:val="0"/>
                <w:sz w:val="18"/>
                <w:szCs w:val="18"/>
              </w:rPr>
              <w:t>√</w:t>
            </w:r>
          </w:p>
        </w:tc>
      </w:tr>
      <w:tr w:rsidR="0068502F">
        <w:trPr>
          <w:trHeight w:val="841"/>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996" w:type="dxa"/>
            <w:vAlign w:val="center"/>
          </w:tcPr>
          <w:p w:rsidR="0068502F" w:rsidRDefault="00372207">
            <w:pPr>
              <w:widowControl/>
              <w:adjustRightInd w:val="0"/>
              <w:snapToGrid w:val="0"/>
              <w:spacing w:line="240" w:lineRule="atLeast"/>
              <w:jc w:val="center"/>
              <w:rPr>
                <w:rFonts w:ascii="宋体" w:hAnsi="宋体" w:cs="宋体"/>
                <w:b/>
                <w:kern w:val="0"/>
                <w:sz w:val="18"/>
                <w:szCs w:val="18"/>
              </w:rPr>
            </w:pPr>
            <w:r>
              <w:rPr>
                <w:rFonts w:ascii="宋体" w:hAnsi="宋体" w:cs="宋体"/>
                <w:b/>
                <w:kern w:val="0"/>
                <w:sz w:val="18"/>
                <w:szCs w:val="18"/>
              </w:rPr>
              <w:t>——</w:t>
            </w:r>
          </w:p>
        </w:tc>
        <w:tc>
          <w:tcPr>
            <w:tcW w:w="1740"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创新创业课程</w:t>
            </w:r>
          </w:p>
          <w:p w:rsidR="0068502F" w:rsidRDefault="00372207">
            <w:pPr>
              <w:widowControl/>
              <w:adjustRightInd w:val="0"/>
              <w:snapToGrid w:val="0"/>
              <w:spacing w:line="200" w:lineRule="atLeast"/>
              <w:jc w:val="center"/>
              <w:rPr>
                <w:rFonts w:ascii="宋体" w:hAnsi="宋体" w:cs="宋体"/>
                <w:color w:val="000000"/>
                <w:kern w:val="0"/>
                <w:sz w:val="18"/>
                <w:szCs w:val="18"/>
              </w:rPr>
            </w:pPr>
            <w:r>
              <w:rPr>
                <w:rFonts w:ascii="宋体" w:hAnsi="宋体" w:cs="宋体"/>
                <w:color w:val="000000"/>
                <w:kern w:val="0"/>
                <w:sz w:val="18"/>
                <w:szCs w:val="18"/>
              </w:rPr>
              <w:t>Innovation and Entrepreneurship Course</w:t>
            </w:r>
          </w:p>
        </w:tc>
        <w:tc>
          <w:tcPr>
            <w:tcW w:w="492" w:type="dxa"/>
            <w:vAlign w:val="center"/>
          </w:tcPr>
          <w:p w:rsidR="0068502F" w:rsidRDefault="00372207">
            <w:pPr>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74"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b/>
                <w:color w:val="FF0000"/>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b/>
                <w:color w:val="FF0000"/>
                <w:kern w:val="0"/>
                <w:sz w:val="18"/>
                <w:szCs w:val="18"/>
              </w:rPr>
            </w:pPr>
          </w:p>
        </w:tc>
        <w:tc>
          <w:tcPr>
            <w:tcW w:w="3968" w:type="dxa"/>
            <w:gridSpan w:val="8"/>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详见《创新创业课程目录》</w:t>
            </w:r>
          </w:p>
        </w:tc>
      </w:tr>
      <w:tr w:rsidR="0068502F">
        <w:trPr>
          <w:trHeight w:val="471"/>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3228" w:type="dxa"/>
            <w:gridSpan w:val="3"/>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小计</w:t>
            </w:r>
          </w:p>
        </w:tc>
        <w:tc>
          <w:tcPr>
            <w:tcW w:w="576" w:type="dxa"/>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46</w:t>
            </w:r>
          </w:p>
        </w:tc>
        <w:tc>
          <w:tcPr>
            <w:tcW w:w="574" w:type="dxa"/>
            <w:vAlign w:val="center"/>
          </w:tcPr>
          <w:p w:rsidR="0068502F" w:rsidRDefault="00372207">
            <w:pPr>
              <w:widowControl/>
              <w:adjustRightInd w:val="0"/>
              <w:snapToGrid w:val="0"/>
              <w:spacing w:line="240" w:lineRule="atLeast"/>
              <w:jc w:val="center"/>
              <w:rPr>
                <w:rFonts w:ascii="宋体" w:hAnsi="宋体" w:cs="宋体"/>
                <w:b/>
                <w:bCs/>
                <w:kern w:val="0"/>
                <w:sz w:val="15"/>
                <w:szCs w:val="15"/>
              </w:rPr>
            </w:pPr>
            <w:r>
              <w:rPr>
                <w:rFonts w:ascii="宋体" w:hAnsi="宋体" w:cs="宋体" w:hint="eastAsia"/>
                <w:b/>
                <w:bCs/>
                <w:kern w:val="0"/>
                <w:sz w:val="15"/>
                <w:szCs w:val="15"/>
              </w:rPr>
              <w:t>942</w:t>
            </w:r>
          </w:p>
        </w:tc>
        <w:tc>
          <w:tcPr>
            <w:tcW w:w="572" w:type="dxa"/>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572</w:t>
            </w:r>
          </w:p>
        </w:tc>
        <w:tc>
          <w:tcPr>
            <w:tcW w:w="572" w:type="dxa"/>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70</w:t>
            </w:r>
          </w:p>
        </w:tc>
        <w:tc>
          <w:tcPr>
            <w:tcW w:w="572" w:type="dxa"/>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300</w:t>
            </w:r>
          </w:p>
        </w:tc>
        <w:tc>
          <w:tcPr>
            <w:tcW w:w="499"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15</w:t>
            </w:r>
          </w:p>
        </w:tc>
        <w:tc>
          <w:tcPr>
            <w:tcW w:w="497"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17</w:t>
            </w:r>
          </w:p>
        </w:tc>
        <w:tc>
          <w:tcPr>
            <w:tcW w:w="495"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9</w:t>
            </w:r>
          </w:p>
        </w:tc>
        <w:tc>
          <w:tcPr>
            <w:tcW w:w="495"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11</w:t>
            </w:r>
          </w:p>
        </w:tc>
        <w:tc>
          <w:tcPr>
            <w:tcW w:w="497"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2</w:t>
            </w:r>
          </w:p>
        </w:tc>
        <w:tc>
          <w:tcPr>
            <w:tcW w:w="496"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0</w:t>
            </w:r>
          </w:p>
        </w:tc>
        <w:tc>
          <w:tcPr>
            <w:tcW w:w="496"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4</w:t>
            </w:r>
          </w:p>
        </w:tc>
        <w:tc>
          <w:tcPr>
            <w:tcW w:w="493" w:type="dxa"/>
            <w:vAlign w:val="center"/>
          </w:tcPr>
          <w:p w:rsidR="0068502F" w:rsidRDefault="00372207">
            <w:pPr>
              <w:adjustRightInd w:val="0"/>
              <w:snapToGrid w:val="0"/>
              <w:spacing w:line="240" w:lineRule="atLeast"/>
              <w:jc w:val="center"/>
              <w:rPr>
                <w:rFonts w:ascii="宋体" w:hAnsi="宋体" w:cs="宋体"/>
                <w:b/>
                <w:bCs/>
                <w:color w:val="000000"/>
                <w:sz w:val="18"/>
                <w:szCs w:val="18"/>
              </w:rPr>
            </w:pPr>
            <w:r>
              <w:rPr>
                <w:rFonts w:hint="eastAsia"/>
                <w:b/>
                <w:bCs/>
                <w:color w:val="000000"/>
                <w:sz w:val="18"/>
                <w:szCs w:val="18"/>
              </w:rPr>
              <w:t>0</w:t>
            </w:r>
          </w:p>
        </w:tc>
      </w:tr>
      <w:tr w:rsidR="0068502F">
        <w:trPr>
          <w:trHeight w:val="841"/>
          <w:tblHeader/>
          <w:jc w:val="center"/>
        </w:trPr>
        <w:tc>
          <w:tcPr>
            <w:tcW w:w="414"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3108" w:type="dxa"/>
            <w:gridSpan w:val="3"/>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通识选修课程</w:t>
            </w:r>
          </w:p>
        </w:tc>
        <w:tc>
          <w:tcPr>
            <w:tcW w:w="49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76"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74"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160</w:t>
            </w: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160</w:t>
            </w: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72" w:type="dxa"/>
            <w:vAlign w:val="center"/>
          </w:tcPr>
          <w:p w:rsidR="0068502F" w:rsidRDefault="00372207">
            <w:pPr>
              <w:widowControl/>
              <w:adjustRightInd w:val="0"/>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3968" w:type="dxa"/>
            <w:gridSpan w:val="8"/>
            <w:vAlign w:val="center"/>
          </w:tcPr>
          <w:p w:rsidR="0068502F" w:rsidRDefault="00372207">
            <w:pPr>
              <w:widowControl/>
              <w:adjustRightInd w:val="0"/>
              <w:snapToGrid w:val="0"/>
              <w:spacing w:line="240" w:lineRule="atLeast"/>
              <w:jc w:val="left"/>
              <w:rPr>
                <w:rFonts w:ascii="宋体" w:hAnsi="宋体" w:cs="宋体"/>
                <w:color w:val="000000"/>
                <w:kern w:val="0"/>
                <w:sz w:val="15"/>
                <w:szCs w:val="15"/>
              </w:rPr>
            </w:pPr>
            <w:r>
              <w:rPr>
                <w:rFonts w:ascii="宋体" w:hAnsi="宋体" w:cs="宋体" w:hint="eastAsia"/>
                <w:color w:val="000000"/>
                <w:kern w:val="0"/>
                <w:sz w:val="15"/>
                <w:szCs w:val="15"/>
              </w:rPr>
              <w:t>鼓励学生修读各个知识体系的课程，</w:t>
            </w:r>
            <w:proofErr w:type="gramStart"/>
            <w:r>
              <w:rPr>
                <w:rFonts w:ascii="宋体" w:hAnsi="宋体" w:cs="宋体" w:hint="eastAsia"/>
                <w:color w:val="000000"/>
                <w:kern w:val="0"/>
                <w:sz w:val="15"/>
                <w:szCs w:val="15"/>
              </w:rPr>
              <w:t>思政美</w:t>
            </w:r>
            <w:proofErr w:type="gramEnd"/>
            <w:r>
              <w:rPr>
                <w:rFonts w:ascii="宋体" w:hAnsi="宋体" w:cs="宋体" w:hint="eastAsia"/>
                <w:color w:val="000000"/>
                <w:kern w:val="0"/>
                <w:sz w:val="15"/>
                <w:szCs w:val="15"/>
              </w:rPr>
              <w:t>体类课程至少修读2学分，创新创业类课程至少修读1学分；修读学期为第2学期至第7学期，至少取得10学分。</w:t>
            </w:r>
          </w:p>
        </w:tc>
      </w:tr>
    </w:tbl>
    <w:p w:rsidR="0068502F" w:rsidRDefault="00372207" w:rsidP="00A35E17">
      <w:pPr>
        <w:spacing w:beforeLines="50" w:afterLines="50" w:line="560" w:lineRule="exact"/>
        <w:rPr>
          <w:rFonts w:ascii="宋体" w:hAnsi="宋体"/>
          <w:b/>
          <w:color w:val="FF0000"/>
          <w:sz w:val="28"/>
          <w:szCs w:val="28"/>
        </w:rPr>
      </w:pPr>
      <w:r>
        <w:rPr>
          <w:rFonts w:ascii="宋体" w:hAnsi="宋体" w:hint="eastAsia"/>
          <w:b/>
          <w:sz w:val="28"/>
          <w:szCs w:val="28"/>
        </w:rPr>
        <w:t>（二）专业课程</w:t>
      </w:r>
    </w:p>
    <w:p w:rsidR="0068502F" w:rsidRDefault="00372207" w:rsidP="00A35E17">
      <w:pPr>
        <w:tabs>
          <w:tab w:val="left" w:pos="1276"/>
        </w:tabs>
        <w:adjustRightInd w:val="0"/>
        <w:snapToGrid w:val="0"/>
        <w:spacing w:afterLines="50" w:line="560" w:lineRule="exact"/>
        <w:jc w:val="left"/>
        <w:rPr>
          <w:rFonts w:ascii="宋体" w:hAnsi="宋体"/>
          <w:b/>
          <w:color w:val="FF0000"/>
          <w:sz w:val="28"/>
          <w:szCs w:val="28"/>
        </w:rPr>
      </w:pPr>
      <w:r>
        <w:rPr>
          <w:rFonts w:ascii="宋体" w:hAnsi="宋体" w:hint="eastAsia"/>
          <w:b/>
          <w:sz w:val="28"/>
          <w:szCs w:val="28"/>
        </w:rPr>
        <w:t>1.学科通识课程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418"/>
        <w:gridCol w:w="620"/>
        <w:gridCol w:w="582"/>
        <w:gridCol w:w="572"/>
        <w:gridCol w:w="572"/>
        <w:gridCol w:w="572"/>
        <w:gridCol w:w="572"/>
        <w:gridCol w:w="499"/>
        <w:gridCol w:w="497"/>
        <w:gridCol w:w="495"/>
        <w:gridCol w:w="495"/>
        <w:gridCol w:w="497"/>
        <w:gridCol w:w="496"/>
        <w:gridCol w:w="496"/>
        <w:gridCol w:w="493"/>
      </w:tblGrid>
      <w:tr w:rsidR="0068502F">
        <w:trPr>
          <w:trHeight w:val="357"/>
          <w:tblHeader/>
          <w:jc w:val="center"/>
        </w:trPr>
        <w:tc>
          <w:tcPr>
            <w:tcW w:w="985" w:type="dxa"/>
            <w:gridSpan w:val="2"/>
            <w:vMerge w:val="restart"/>
            <w:vAlign w:val="center"/>
          </w:tcPr>
          <w:p w:rsidR="0068502F" w:rsidRDefault="00372207" w:rsidP="00372207">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418"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620"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trHeight w:val="327"/>
          <w:tblHeade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418"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620"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实验</w:t>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701"/>
          <w:tblHeade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418"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620"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00" w:lineRule="exact"/>
              <w:jc w:val="center"/>
              <w:rPr>
                <w:rFonts w:ascii="宋体" w:hAnsi="宋体" w:cs="宋体"/>
                <w:kern w:val="0"/>
                <w:sz w:val="18"/>
                <w:szCs w:val="18"/>
              </w:rPr>
            </w:pPr>
          </w:p>
        </w:tc>
        <w:tc>
          <w:tcPr>
            <w:tcW w:w="499"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第8学期</w:t>
            </w:r>
          </w:p>
        </w:tc>
      </w:tr>
      <w:tr w:rsidR="0068502F">
        <w:trPr>
          <w:trHeight w:val="503"/>
          <w:tblHeader/>
          <w:jc w:val="center"/>
        </w:trPr>
        <w:tc>
          <w:tcPr>
            <w:tcW w:w="490" w:type="dxa"/>
            <w:vMerge w:val="restart"/>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学科通识课程</w:t>
            </w: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Z3804001</w:t>
            </w:r>
          </w:p>
        </w:tc>
        <w:tc>
          <w:tcPr>
            <w:tcW w:w="141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数学分析</w:t>
            </w:r>
            <w:r w:rsidR="008220E0">
              <w:rPr>
                <w:rFonts w:ascii="宋体" w:hAnsi="宋体" w:cs="宋体" w:hint="eastAsia"/>
                <w:kern w:val="0"/>
                <w:sz w:val="18"/>
                <w:szCs w:val="18"/>
              </w:rPr>
              <w:fldChar w:fldCharType="begin"/>
            </w:r>
            <w:r>
              <w:rPr>
                <w:rFonts w:ascii="宋体" w:hAnsi="宋体" w:cs="宋体" w:hint="eastAsia"/>
                <w:kern w:val="0"/>
                <w:sz w:val="18"/>
                <w:szCs w:val="18"/>
              </w:rPr>
              <w:instrText>= 1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w:t>
            </w:r>
            <w:r w:rsidR="008220E0">
              <w:rPr>
                <w:rFonts w:ascii="宋体" w:hAnsi="宋体" w:cs="宋体" w:hint="eastAsia"/>
                <w:kern w:val="0"/>
                <w:sz w:val="18"/>
                <w:szCs w:val="18"/>
              </w:rPr>
              <w:fldChar w:fldCharType="end"/>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 xml:space="preserve">Mathematical Analysis </w:t>
            </w:r>
            <w:r w:rsidR="008220E0">
              <w:rPr>
                <w:rFonts w:ascii="宋体" w:hAnsi="宋体" w:cs="宋体" w:hint="eastAsia"/>
                <w:kern w:val="0"/>
                <w:sz w:val="18"/>
                <w:szCs w:val="18"/>
              </w:rPr>
              <w:fldChar w:fldCharType="begin"/>
            </w:r>
            <w:r>
              <w:rPr>
                <w:rFonts w:ascii="宋体" w:hAnsi="宋体" w:cs="宋体" w:hint="eastAsia"/>
                <w:kern w:val="0"/>
                <w:sz w:val="18"/>
                <w:szCs w:val="18"/>
              </w:rPr>
              <w:instrText xml:space="preserve"> = 1 \* ROMAN </w:instrText>
            </w:r>
            <w:r w:rsidR="008220E0">
              <w:rPr>
                <w:rFonts w:ascii="宋体" w:hAnsi="宋体" w:cs="宋体" w:hint="eastAsia"/>
                <w:kern w:val="0"/>
                <w:sz w:val="18"/>
                <w:szCs w:val="18"/>
              </w:rPr>
              <w:fldChar w:fldCharType="separate"/>
            </w:r>
            <w:r>
              <w:rPr>
                <w:rFonts w:ascii="宋体" w:hAnsi="宋体" w:cs="宋体" w:hint="eastAsia"/>
                <w:kern w:val="0"/>
                <w:sz w:val="18"/>
                <w:szCs w:val="18"/>
              </w:rPr>
              <w:t>I</w:t>
            </w:r>
            <w:r w:rsidR="008220E0">
              <w:rPr>
                <w:rFonts w:ascii="宋体" w:hAnsi="宋体" w:cs="宋体" w:hint="eastAsia"/>
                <w:kern w:val="0"/>
                <w:sz w:val="18"/>
                <w:szCs w:val="18"/>
              </w:rPr>
              <w:fldChar w:fldCharType="end"/>
            </w:r>
          </w:p>
        </w:tc>
        <w:tc>
          <w:tcPr>
            <w:tcW w:w="620" w:type="dxa"/>
            <w:vAlign w:val="center"/>
          </w:tcPr>
          <w:p w:rsidR="0068502F" w:rsidRDefault="00372207">
            <w:pPr>
              <w:spacing w:line="260" w:lineRule="exact"/>
              <w:jc w:val="center"/>
              <w:rPr>
                <w:rFonts w:ascii="宋体" w:hAnsi="宋体" w:cs="宋体"/>
                <w:kern w:val="0"/>
                <w:sz w:val="18"/>
                <w:szCs w:val="18"/>
              </w:rPr>
            </w:pPr>
            <w:r>
              <w:rPr>
                <w:rFonts w:ascii="宋体" w:hAnsi="宋体" w:hint="eastAsia"/>
                <w:kern w:val="0"/>
                <w:sz w:val="18"/>
              </w:rPr>
              <w:t>考试</w:t>
            </w:r>
          </w:p>
        </w:tc>
        <w:tc>
          <w:tcPr>
            <w:tcW w:w="582" w:type="dxa"/>
            <w:vAlign w:val="center"/>
          </w:tcPr>
          <w:p w:rsidR="0068502F" w:rsidRDefault="00372207">
            <w:pPr>
              <w:spacing w:line="260" w:lineRule="exact"/>
              <w:jc w:val="center"/>
              <w:rPr>
                <w:rFonts w:ascii="宋体" w:hAnsi="宋体" w:cs="宋体"/>
                <w:kern w:val="0"/>
                <w:sz w:val="18"/>
                <w:szCs w:val="18"/>
              </w:rPr>
            </w:pPr>
            <w:r>
              <w:rPr>
                <w:rFonts w:hint="eastAsia"/>
                <w:sz w:val="18"/>
              </w:rPr>
              <w:t>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spacing w:line="200" w:lineRule="exact"/>
              <w:jc w:val="center"/>
              <w:rPr>
                <w:rFonts w:ascii="宋体" w:hAnsi="宋体" w:cs="宋体"/>
                <w:kern w:val="0"/>
                <w:sz w:val="18"/>
                <w:szCs w:val="18"/>
              </w:rPr>
            </w:pPr>
          </w:p>
        </w:tc>
        <w:tc>
          <w:tcPr>
            <w:tcW w:w="499"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538"/>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Z3804007</w:t>
            </w:r>
          </w:p>
        </w:tc>
        <w:tc>
          <w:tcPr>
            <w:tcW w:w="141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数学分析</w:t>
            </w:r>
            <w:r w:rsidR="008220E0">
              <w:rPr>
                <w:rFonts w:ascii="宋体" w:hAnsi="宋体" w:cs="宋体" w:hint="eastAsia"/>
                <w:kern w:val="0"/>
                <w:sz w:val="18"/>
                <w:szCs w:val="18"/>
              </w:rPr>
              <w:fldChar w:fldCharType="begin"/>
            </w:r>
            <w:r>
              <w:rPr>
                <w:rFonts w:ascii="宋体" w:hAnsi="宋体" w:cs="宋体" w:hint="eastAsia"/>
                <w:kern w:val="0"/>
                <w:sz w:val="18"/>
                <w:szCs w:val="18"/>
              </w:rPr>
              <w:instrText>= 2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II</w:t>
            </w:r>
            <w:r w:rsidR="008220E0">
              <w:rPr>
                <w:rFonts w:ascii="宋体" w:hAnsi="宋体" w:cs="宋体" w:hint="eastAsia"/>
                <w:kern w:val="0"/>
                <w:sz w:val="18"/>
                <w:szCs w:val="18"/>
              </w:rPr>
              <w:fldChar w:fldCharType="end"/>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 xml:space="preserve">Mathematical Analysis </w:t>
            </w:r>
            <w:r w:rsidR="008220E0">
              <w:rPr>
                <w:rFonts w:ascii="宋体" w:hAnsi="宋体" w:cs="宋体" w:hint="eastAsia"/>
                <w:kern w:val="0"/>
                <w:sz w:val="18"/>
                <w:szCs w:val="18"/>
              </w:rPr>
              <w:fldChar w:fldCharType="begin"/>
            </w:r>
            <w:r>
              <w:rPr>
                <w:rFonts w:ascii="宋体" w:hAnsi="宋体" w:cs="宋体" w:hint="eastAsia"/>
                <w:kern w:val="0"/>
                <w:sz w:val="18"/>
                <w:szCs w:val="18"/>
              </w:rPr>
              <w:instrText>= 2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II</w:t>
            </w:r>
            <w:r w:rsidR="008220E0">
              <w:rPr>
                <w:rFonts w:ascii="宋体" w:hAnsi="宋体" w:cs="宋体" w:hint="eastAsia"/>
                <w:kern w:val="0"/>
                <w:sz w:val="18"/>
                <w:szCs w:val="18"/>
              </w:rPr>
              <w:fldChar w:fldCharType="end"/>
            </w:r>
          </w:p>
        </w:tc>
        <w:tc>
          <w:tcPr>
            <w:tcW w:w="620" w:type="dxa"/>
            <w:vAlign w:val="center"/>
          </w:tcPr>
          <w:p w:rsidR="0068502F" w:rsidRDefault="00372207">
            <w:pPr>
              <w:spacing w:line="260" w:lineRule="exact"/>
              <w:jc w:val="center"/>
              <w:rPr>
                <w:color w:val="FF0000"/>
              </w:rPr>
            </w:pPr>
            <w:r>
              <w:rPr>
                <w:rFonts w:ascii="宋体" w:hAnsi="宋体" w:hint="eastAsia"/>
                <w:kern w:val="0"/>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560"/>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Z3804014</w:t>
            </w:r>
          </w:p>
        </w:tc>
        <w:tc>
          <w:tcPr>
            <w:tcW w:w="141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数学分析</w:t>
            </w:r>
            <w:r w:rsidR="008220E0">
              <w:rPr>
                <w:rFonts w:ascii="宋体" w:hAnsi="宋体" w:cs="宋体" w:hint="eastAsia"/>
                <w:kern w:val="0"/>
                <w:sz w:val="18"/>
                <w:szCs w:val="18"/>
              </w:rPr>
              <w:fldChar w:fldCharType="begin"/>
            </w:r>
            <w:r>
              <w:rPr>
                <w:rFonts w:ascii="宋体" w:hAnsi="宋体" w:cs="宋体" w:hint="eastAsia"/>
                <w:kern w:val="0"/>
                <w:sz w:val="18"/>
                <w:szCs w:val="18"/>
              </w:rPr>
              <w:instrText>= 3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III</w:t>
            </w:r>
            <w:r w:rsidR="008220E0">
              <w:rPr>
                <w:rFonts w:ascii="宋体" w:hAnsi="宋体" w:cs="宋体" w:hint="eastAsia"/>
                <w:kern w:val="0"/>
                <w:sz w:val="18"/>
                <w:szCs w:val="18"/>
              </w:rPr>
              <w:fldChar w:fldCharType="end"/>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 xml:space="preserve">Mathematical Analysis </w:t>
            </w:r>
            <w:r w:rsidR="008220E0">
              <w:rPr>
                <w:rFonts w:ascii="宋体" w:hAnsi="宋体" w:cs="宋体" w:hint="eastAsia"/>
                <w:kern w:val="0"/>
                <w:sz w:val="18"/>
                <w:szCs w:val="18"/>
              </w:rPr>
              <w:fldChar w:fldCharType="begin"/>
            </w:r>
            <w:r>
              <w:rPr>
                <w:rFonts w:ascii="宋体" w:hAnsi="宋体" w:cs="宋体" w:hint="eastAsia"/>
                <w:kern w:val="0"/>
                <w:sz w:val="18"/>
                <w:szCs w:val="18"/>
              </w:rPr>
              <w:instrText>= 3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III</w:t>
            </w:r>
            <w:r w:rsidR="008220E0">
              <w:rPr>
                <w:rFonts w:ascii="宋体" w:hAnsi="宋体" w:cs="宋体" w:hint="eastAsia"/>
                <w:kern w:val="0"/>
                <w:sz w:val="18"/>
                <w:szCs w:val="18"/>
              </w:rPr>
              <w:fldChar w:fldCharType="end"/>
            </w:r>
          </w:p>
        </w:tc>
        <w:tc>
          <w:tcPr>
            <w:tcW w:w="620" w:type="dxa"/>
            <w:vAlign w:val="center"/>
          </w:tcPr>
          <w:p w:rsidR="0068502F" w:rsidRDefault="00372207">
            <w:pPr>
              <w:spacing w:line="260" w:lineRule="exact"/>
              <w:jc w:val="center"/>
              <w:rPr>
                <w:rFonts w:ascii="宋体" w:hAnsi="宋体" w:cs="宋体"/>
                <w:color w:val="FF0000"/>
                <w:kern w:val="0"/>
                <w:sz w:val="18"/>
                <w:szCs w:val="18"/>
              </w:rPr>
            </w:pPr>
            <w:r>
              <w:rPr>
                <w:rFonts w:ascii="宋体" w:hAnsi="宋体" w:hint="eastAsia"/>
                <w:kern w:val="0"/>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412"/>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Z3804002</w:t>
            </w:r>
          </w:p>
        </w:tc>
        <w:tc>
          <w:tcPr>
            <w:tcW w:w="141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高等代数</w:t>
            </w:r>
            <w:r w:rsidR="008220E0">
              <w:rPr>
                <w:rFonts w:ascii="宋体" w:hAnsi="宋体" w:cs="宋体" w:hint="eastAsia"/>
                <w:kern w:val="0"/>
                <w:sz w:val="18"/>
                <w:szCs w:val="18"/>
              </w:rPr>
              <w:fldChar w:fldCharType="begin"/>
            </w:r>
            <w:r>
              <w:rPr>
                <w:rFonts w:ascii="宋体" w:hAnsi="宋体" w:cs="宋体" w:hint="eastAsia"/>
                <w:kern w:val="0"/>
                <w:sz w:val="18"/>
                <w:szCs w:val="18"/>
              </w:rPr>
              <w:instrText>= 1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w:t>
            </w:r>
            <w:r w:rsidR="008220E0">
              <w:rPr>
                <w:rFonts w:ascii="宋体" w:hAnsi="宋体" w:cs="宋体" w:hint="eastAsia"/>
                <w:kern w:val="0"/>
                <w:sz w:val="18"/>
                <w:szCs w:val="18"/>
              </w:rPr>
              <w:fldChar w:fldCharType="end"/>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Advanced  Algebra I</w:t>
            </w:r>
          </w:p>
        </w:tc>
        <w:tc>
          <w:tcPr>
            <w:tcW w:w="620" w:type="dxa"/>
            <w:vAlign w:val="center"/>
          </w:tcPr>
          <w:p w:rsidR="0068502F" w:rsidRDefault="00372207">
            <w:pPr>
              <w:spacing w:line="260" w:lineRule="exact"/>
              <w:jc w:val="center"/>
              <w:rPr>
                <w:rFonts w:ascii="宋体" w:hAnsi="宋体" w:cs="宋体"/>
                <w:color w:val="FF0000"/>
                <w:kern w:val="0"/>
                <w:sz w:val="18"/>
                <w:szCs w:val="18"/>
              </w:rPr>
            </w:pPr>
            <w:r>
              <w:rPr>
                <w:rFonts w:ascii="宋体" w:hAnsi="宋体" w:hint="eastAsia"/>
                <w:kern w:val="0"/>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576"/>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Z3804008</w:t>
            </w:r>
          </w:p>
        </w:tc>
        <w:tc>
          <w:tcPr>
            <w:tcW w:w="141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高等代数</w:t>
            </w:r>
            <w:r w:rsidR="008220E0">
              <w:rPr>
                <w:rFonts w:ascii="宋体" w:hAnsi="宋体" w:cs="宋体" w:hint="eastAsia"/>
                <w:kern w:val="0"/>
                <w:sz w:val="18"/>
                <w:szCs w:val="18"/>
              </w:rPr>
              <w:fldChar w:fldCharType="begin"/>
            </w:r>
            <w:r>
              <w:rPr>
                <w:rFonts w:ascii="宋体" w:hAnsi="宋体" w:cs="宋体" w:hint="eastAsia"/>
                <w:kern w:val="0"/>
                <w:sz w:val="18"/>
                <w:szCs w:val="18"/>
              </w:rPr>
              <w:instrText>= 2 \* ROMAN</w:instrText>
            </w:r>
            <w:r w:rsidR="008220E0">
              <w:rPr>
                <w:rFonts w:ascii="宋体" w:hAnsi="宋体" w:cs="宋体" w:hint="eastAsia"/>
                <w:kern w:val="0"/>
                <w:sz w:val="18"/>
                <w:szCs w:val="18"/>
              </w:rPr>
              <w:fldChar w:fldCharType="separate"/>
            </w:r>
            <w:r>
              <w:rPr>
                <w:rFonts w:ascii="宋体" w:hAnsi="宋体" w:cs="宋体" w:hint="eastAsia"/>
                <w:kern w:val="0"/>
                <w:sz w:val="18"/>
                <w:szCs w:val="18"/>
              </w:rPr>
              <w:t>II</w:t>
            </w:r>
            <w:r w:rsidR="008220E0">
              <w:rPr>
                <w:rFonts w:ascii="宋体" w:hAnsi="宋体" w:cs="宋体" w:hint="eastAsia"/>
                <w:kern w:val="0"/>
                <w:sz w:val="18"/>
                <w:szCs w:val="18"/>
              </w:rPr>
              <w:fldChar w:fldCharType="end"/>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Advanced  Algebra II</w:t>
            </w:r>
          </w:p>
        </w:tc>
        <w:tc>
          <w:tcPr>
            <w:tcW w:w="620" w:type="dxa"/>
            <w:vAlign w:val="center"/>
          </w:tcPr>
          <w:p w:rsidR="0068502F" w:rsidRDefault="00372207">
            <w:pPr>
              <w:spacing w:line="260" w:lineRule="exact"/>
              <w:jc w:val="center"/>
              <w:rPr>
                <w:rFonts w:ascii="宋体" w:hAnsi="宋体" w:cs="宋体"/>
                <w:color w:val="FF0000"/>
                <w:kern w:val="0"/>
                <w:sz w:val="18"/>
                <w:szCs w:val="18"/>
              </w:rPr>
            </w:pPr>
            <w:r>
              <w:rPr>
                <w:rFonts w:ascii="宋体" w:hAnsi="宋体" w:hint="eastAsia"/>
                <w:kern w:val="0"/>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428"/>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Z3804009</w:t>
            </w:r>
          </w:p>
        </w:tc>
        <w:tc>
          <w:tcPr>
            <w:tcW w:w="141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解析几何</w:t>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Analytic Geometry</w:t>
            </w:r>
          </w:p>
        </w:tc>
        <w:tc>
          <w:tcPr>
            <w:tcW w:w="620" w:type="dxa"/>
            <w:vAlign w:val="center"/>
          </w:tcPr>
          <w:p w:rsidR="0068502F" w:rsidRDefault="00372207">
            <w:pPr>
              <w:spacing w:line="260" w:lineRule="exact"/>
              <w:jc w:val="center"/>
              <w:rPr>
                <w:rFonts w:ascii="宋体" w:hAnsi="宋体" w:cs="宋体"/>
                <w:color w:val="FF0000"/>
                <w:kern w:val="0"/>
                <w:sz w:val="18"/>
                <w:szCs w:val="18"/>
              </w:rPr>
            </w:pPr>
            <w:r>
              <w:rPr>
                <w:rFonts w:ascii="宋体" w:hAnsi="宋体" w:hint="eastAsia"/>
                <w:kern w:val="0"/>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90</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450"/>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3025" w:type="dxa"/>
            <w:gridSpan w:val="3"/>
            <w:vAlign w:val="center"/>
          </w:tcPr>
          <w:p w:rsidR="0068502F" w:rsidRDefault="00372207">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68502F" w:rsidRDefault="00372207">
            <w:pPr>
              <w:widowControl/>
              <w:jc w:val="center"/>
              <w:rPr>
                <w:rFonts w:ascii="宋体" w:hAnsi="宋体" w:cs="宋体"/>
                <w:b/>
                <w:kern w:val="0"/>
                <w:sz w:val="18"/>
                <w:szCs w:val="18"/>
              </w:rPr>
            </w:pPr>
            <w:r>
              <w:rPr>
                <w:rFonts w:ascii="宋体" w:hAnsi="宋体" w:cs="宋体" w:hint="eastAsia"/>
                <w:b/>
                <w:kern w:val="0"/>
                <w:sz w:val="18"/>
                <w:szCs w:val="18"/>
              </w:rPr>
              <w:t>24</w:t>
            </w:r>
          </w:p>
        </w:tc>
        <w:tc>
          <w:tcPr>
            <w:tcW w:w="572" w:type="dxa"/>
            <w:vAlign w:val="center"/>
          </w:tcPr>
          <w:p w:rsidR="0068502F" w:rsidRDefault="00372207">
            <w:pPr>
              <w:widowControl/>
              <w:jc w:val="center"/>
              <w:rPr>
                <w:rFonts w:ascii="宋体" w:hAnsi="宋体" w:cs="宋体"/>
                <w:b/>
                <w:kern w:val="0"/>
                <w:sz w:val="18"/>
                <w:szCs w:val="18"/>
              </w:rPr>
            </w:pPr>
            <w:r>
              <w:rPr>
                <w:rFonts w:ascii="宋体" w:hAnsi="宋体" w:cs="宋体" w:hint="eastAsia"/>
                <w:b/>
                <w:kern w:val="0"/>
                <w:sz w:val="18"/>
                <w:szCs w:val="18"/>
              </w:rPr>
              <w:t>564</w:t>
            </w:r>
          </w:p>
        </w:tc>
        <w:tc>
          <w:tcPr>
            <w:tcW w:w="572" w:type="dxa"/>
            <w:vAlign w:val="center"/>
          </w:tcPr>
          <w:p w:rsidR="0068502F" w:rsidRDefault="00372207">
            <w:pPr>
              <w:widowControl/>
              <w:jc w:val="center"/>
              <w:rPr>
                <w:rFonts w:ascii="宋体" w:hAnsi="宋体" w:cs="宋体"/>
                <w:b/>
                <w:kern w:val="0"/>
                <w:sz w:val="18"/>
                <w:szCs w:val="18"/>
              </w:rPr>
            </w:pPr>
            <w:r>
              <w:rPr>
                <w:rFonts w:ascii="宋体" w:hAnsi="宋体" w:cs="宋体" w:hint="eastAsia"/>
                <w:b/>
                <w:kern w:val="0"/>
                <w:sz w:val="18"/>
                <w:szCs w:val="18"/>
              </w:rPr>
              <w:t>564</w:t>
            </w:r>
          </w:p>
        </w:tc>
        <w:tc>
          <w:tcPr>
            <w:tcW w:w="572" w:type="dxa"/>
            <w:vAlign w:val="center"/>
          </w:tcPr>
          <w:p w:rsidR="0068502F" w:rsidRDefault="0068502F">
            <w:pPr>
              <w:widowControl/>
              <w:jc w:val="center"/>
              <w:rPr>
                <w:rFonts w:ascii="宋体" w:hAnsi="宋体" w:cs="宋体"/>
                <w:b/>
                <w:color w:val="FF0000"/>
                <w:kern w:val="0"/>
                <w:sz w:val="18"/>
                <w:szCs w:val="18"/>
              </w:rPr>
            </w:pPr>
          </w:p>
        </w:tc>
        <w:tc>
          <w:tcPr>
            <w:tcW w:w="572" w:type="dxa"/>
            <w:vAlign w:val="center"/>
          </w:tcPr>
          <w:p w:rsidR="0068502F" w:rsidRDefault="0068502F">
            <w:pPr>
              <w:widowControl/>
              <w:jc w:val="center"/>
              <w:rPr>
                <w:rFonts w:ascii="宋体" w:hAnsi="宋体" w:cs="宋体"/>
                <w:b/>
                <w:color w:val="FF0000"/>
                <w:kern w:val="0"/>
                <w:sz w:val="18"/>
                <w:szCs w:val="18"/>
              </w:rPr>
            </w:pPr>
          </w:p>
        </w:tc>
        <w:tc>
          <w:tcPr>
            <w:tcW w:w="499" w:type="dxa"/>
            <w:vAlign w:val="center"/>
          </w:tcPr>
          <w:p w:rsidR="0068502F" w:rsidRDefault="00372207">
            <w:pPr>
              <w:widowControl/>
              <w:jc w:val="center"/>
              <w:rPr>
                <w:rFonts w:ascii="宋体" w:hAnsi="宋体" w:cs="宋体"/>
                <w:b/>
                <w:kern w:val="0"/>
                <w:sz w:val="18"/>
                <w:szCs w:val="18"/>
              </w:rPr>
            </w:pPr>
            <w:r>
              <w:rPr>
                <w:rFonts w:ascii="宋体" w:hAnsi="宋体" w:cs="宋体" w:hint="eastAsia"/>
                <w:b/>
                <w:kern w:val="0"/>
                <w:sz w:val="18"/>
                <w:szCs w:val="18"/>
              </w:rPr>
              <w:t>12</w:t>
            </w:r>
          </w:p>
        </w:tc>
        <w:tc>
          <w:tcPr>
            <w:tcW w:w="497" w:type="dxa"/>
            <w:vAlign w:val="center"/>
          </w:tcPr>
          <w:p w:rsidR="0068502F" w:rsidRDefault="00372207">
            <w:pPr>
              <w:widowControl/>
              <w:jc w:val="center"/>
              <w:rPr>
                <w:rFonts w:ascii="宋体" w:hAnsi="宋体" w:cs="宋体"/>
                <w:b/>
                <w:kern w:val="0"/>
                <w:sz w:val="18"/>
                <w:szCs w:val="18"/>
              </w:rPr>
            </w:pPr>
            <w:r>
              <w:rPr>
                <w:rFonts w:ascii="宋体" w:hAnsi="宋体" w:cs="宋体" w:hint="eastAsia"/>
                <w:b/>
                <w:kern w:val="0"/>
                <w:sz w:val="18"/>
                <w:szCs w:val="18"/>
              </w:rPr>
              <w:t>12</w:t>
            </w:r>
          </w:p>
        </w:tc>
        <w:tc>
          <w:tcPr>
            <w:tcW w:w="495" w:type="dxa"/>
            <w:vAlign w:val="center"/>
          </w:tcPr>
          <w:p w:rsidR="0068502F" w:rsidRDefault="00372207">
            <w:pPr>
              <w:widowControl/>
              <w:jc w:val="center"/>
              <w:rPr>
                <w:rFonts w:ascii="宋体" w:hAnsi="宋体" w:cs="宋体"/>
                <w:b/>
                <w:kern w:val="0"/>
                <w:sz w:val="18"/>
                <w:szCs w:val="18"/>
              </w:rPr>
            </w:pPr>
            <w:r>
              <w:rPr>
                <w:rFonts w:ascii="宋体" w:hAnsi="宋体" w:cs="宋体" w:hint="eastAsia"/>
                <w:b/>
                <w:kern w:val="0"/>
                <w:sz w:val="18"/>
                <w:szCs w:val="18"/>
              </w:rPr>
              <w:t>12</w:t>
            </w:r>
          </w:p>
        </w:tc>
        <w:tc>
          <w:tcPr>
            <w:tcW w:w="495" w:type="dxa"/>
            <w:vAlign w:val="center"/>
          </w:tcPr>
          <w:p w:rsidR="0068502F" w:rsidRDefault="0068502F">
            <w:pPr>
              <w:widowControl/>
              <w:jc w:val="center"/>
              <w:rPr>
                <w:rFonts w:ascii="宋体" w:hAnsi="宋体" w:cs="宋体"/>
                <w:b/>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bl>
    <w:p w:rsidR="0068502F" w:rsidRDefault="00372207" w:rsidP="00A35E17">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2.专业必修课程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358"/>
        <w:gridCol w:w="680"/>
        <w:gridCol w:w="582"/>
        <w:gridCol w:w="572"/>
        <w:gridCol w:w="572"/>
        <w:gridCol w:w="572"/>
        <w:gridCol w:w="572"/>
        <w:gridCol w:w="499"/>
        <w:gridCol w:w="497"/>
        <w:gridCol w:w="495"/>
        <w:gridCol w:w="495"/>
        <w:gridCol w:w="497"/>
        <w:gridCol w:w="496"/>
        <w:gridCol w:w="496"/>
        <w:gridCol w:w="493"/>
      </w:tblGrid>
      <w:tr w:rsidR="0068502F">
        <w:trPr>
          <w:jc w:val="center"/>
        </w:trPr>
        <w:tc>
          <w:tcPr>
            <w:tcW w:w="985" w:type="dxa"/>
            <w:gridSpan w:val="2"/>
            <w:vMerge w:val="restart"/>
            <w:vAlign w:val="center"/>
          </w:tcPr>
          <w:p w:rsidR="0068502F" w:rsidRDefault="00372207" w:rsidP="00372207">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358"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680"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358"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680"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w:t>
            </w:r>
            <w:r>
              <w:rPr>
                <w:rFonts w:ascii="宋体" w:hAnsi="宋体" w:cs="宋体" w:hint="eastAsia"/>
                <w:kern w:val="0"/>
                <w:sz w:val="18"/>
                <w:szCs w:val="18"/>
              </w:rPr>
              <w:lastRenderedPageBreak/>
              <w:t>计</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lastRenderedPageBreak/>
              <w:t>讲</w:t>
            </w:r>
            <w:r>
              <w:rPr>
                <w:rFonts w:ascii="宋体" w:hAnsi="宋体" w:cs="宋体" w:hint="eastAsia"/>
                <w:kern w:val="0"/>
                <w:sz w:val="18"/>
                <w:szCs w:val="18"/>
              </w:rPr>
              <w:lastRenderedPageBreak/>
              <w:t>授</w:t>
            </w:r>
          </w:p>
        </w:tc>
        <w:tc>
          <w:tcPr>
            <w:tcW w:w="572" w:type="dxa"/>
            <w:vMerge w:val="restart"/>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lastRenderedPageBreak/>
              <w:t>网</w:t>
            </w:r>
            <w:r>
              <w:rPr>
                <w:rFonts w:ascii="宋体" w:hAnsi="宋体" w:cs="宋体" w:hint="eastAsia"/>
                <w:kern w:val="0"/>
                <w:sz w:val="18"/>
                <w:szCs w:val="18"/>
              </w:rPr>
              <w:lastRenderedPageBreak/>
              <w:t>络讲授</w:t>
            </w:r>
          </w:p>
        </w:tc>
        <w:tc>
          <w:tcPr>
            <w:tcW w:w="572" w:type="dxa"/>
            <w:vMerge w:val="restart"/>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lastRenderedPageBreak/>
              <w:t>实</w:t>
            </w:r>
            <w:r>
              <w:rPr>
                <w:rFonts w:ascii="宋体" w:hAnsi="宋体" w:cs="宋体" w:hint="eastAsia"/>
                <w:kern w:val="0"/>
                <w:sz w:val="18"/>
                <w:szCs w:val="18"/>
              </w:rPr>
              <w:lastRenderedPageBreak/>
              <w:t>验</w:t>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lastRenderedPageBreak/>
              <w:t>第一学年</w:t>
            </w:r>
          </w:p>
        </w:tc>
        <w:tc>
          <w:tcPr>
            <w:tcW w:w="990"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602"/>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358"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680"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第8学期</w:t>
            </w:r>
          </w:p>
        </w:tc>
      </w:tr>
      <w:tr w:rsidR="0068502F">
        <w:trPr>
          <w:jc w:val="center"/>
        </w:trPr>
        <w:tc>
          <w:tcPr>
            <w:tcW w:w="490" w:type="dxa"/>
            <w:vMerge w:val="restart"/>
            <w:vAlign w:val="center"/>
          </w:tcPr>
          <w:p w:rsidR="0068502F" w:rsidRDefault="00372207">
            <w:pPr>
              <w:jc w:val="center"/>
              <w:rPr>
                <w:rFonts w:ascii="宋体" w:hAnsi="宋体" w:cs="宋体"/>
                <w:kern w:val="0"/>
                <w:sz w:val="18"/>
                <w:szCs w:val="18"/>
              </w:rPr>
            </w:pPr>
            <w:r>
              <w:rPr>
                <w:rFonts w:ascii="宋体" w:hAnsi="宋体" w:cs="宋体" w:hint="eastAsia"/>
                <w:kern w:val="0"/>
                <w:sz w:val="18"/>
                <w:szCs w:val="18"/>
              </w:rPr>
              <w:lastRenderedPageBreak/>
              <w:t>专业课程</w:t>
            </w:r>
          </w:p>
        </w:tc>
        <w:tc>
          <w:tcPr>
            <w:tcW w:w="495" w:type="dxa"/>
            <w:vMerge w:val="restart"/>
            <w:vAlign w:val="center"/>
          </w:tcPr>
          <w:p w:rsidR="0068502F" w:rsidRDefault="00372207">
            <w:pPr>
              <w:widowControl/>
              <w:jc w:val="center"/>
              <w:rPr>
                <w:rFonts w:ascii="宋体" w:hAnsi="宋体" w:cs="宋体"/>
                <w:kern w:val="0"/>
                <w:sz w:val="18"/>
                <w:szCs w:val="18"/>
              </w:rPr>
            </w:pPr>
            <w:r>
              <w:rPr>
                <w:rFonts w:ascii="宋体" w:hAnsi="宋体" w:cs="宋体"/>
                <w:kern w:val="0"/>
                <w:sz w:val="18"/>
                <w:szCs w:val="18"/>
              </w:rPr>
              <w:t>专业必修课程</w:t>
            </w: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Z3805037</w:t>
            </w:r>
          </w:p>
        </w:tc>
        <w:tc>
          <w:tcPr>
            <w:tcW w:w="135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常微分方程Ordinary Differential Equations</w:t>
            </w:r>
          </w:p>
        </w:tc>
        <w:tc>
          <w:tcPr>
            <w:tcW w:w="680"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考试</w:t>
            </w:r>
          </w:p>
        </w:tc>
        <w:tc>
          <w:tcPr>
            <w:tcW w:w="582" w:type="dxa"/>
            <w:vAlign w:val="center"/>
          </w:tcPr>
          <w:p w:rsidR="0068502F" w:rsidRDefault="00372207">
            <w:pPr>
              <w:spacing w:line="260" w:lineRule="exact"/>
              <w:jc w:val="center"/>
              <w:rPr>
                <w:rFonts w:ascii="宋体" w:hAnsi="宋体" w:cs="宋体"/>
                <w:b/>
                <w:bCs/>
                <w:kern w:val="0"/>
                <w:sz w:val="18"/>
                <w:szCs w:val="18"/>
              </w:rPr>
            </w:pPr>
            <w:r>
              <w:rPr>
                <w:rFonts w:ascii="宋体" w:hAnsi="宋体" w:cs="宋体" w:hint="eastAsia"/>
                <w:b/>
                <w:bCs/>
                <w:kern w:val="0"/>
                <w:sz w:val="18"/>
                <w:szCs w:val="18"/>
              </w:rPr>
              <w:t>3</w:t>
            </w:r>
          </w:p>
        </w:tc>
        <w:tc>
          <w:tcPr>
            <w:tcW w:w="572" w:type="dxa"/>
            <w:vAlign w:val="center"/>
          </w:tcPr>
          <w:p w:rsidR="0068502F" w:rsidRDefault="00372207">
            <w:pPr>
              <w:spacing w:line="260" w:lineRule="exac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spacing w:line="260" w:lineRule="exac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68502F">
            <w:pPr>
              <w:widowControl/>
              <w:jc w:val="center"/>
              <w:rPr>
                <w:rFonts w:ascii="宋体" w:hAnsi="宋体" w:cs="宋体"/>
                <w:b/>
                <w:bCs/>
                <w:kern w:val="0"/>
                <w:sz w:val="18"/>
                <w:szCs w:val="18"/>
              </w:rPr>
            </w:pPr>
          </w:p>
        </w:tc>
        <w:tc>
          <w:tcPr>
            <w:tcW w:w="572" w:type="dxa"/>
            <w:vAlign w:val="center"/>
          </w:tcPr>
          <w:p w:rsidR="0068502F" w:rsidRDefault="0068502F">
            <w:pPr>
              <w:widowControl/>
              <w:jc w:val="center"/>
              <w:rPr>
                <w:rFonts w:ascii="宋体" w:hAnsi="宋体" w:cs="宋体"/>
                <w:b/>
                <w:bCs/>
                <w:kern w:val="0"/>
                <w:sz w:val="18"/>
                <w:szCs w:val="18"/>
              </w:rPr>
            </w:pPr>
          </w:p>
        </w:tc>
        <w:tc>
          <w:tcPr>
            <w:tcW w:w="499" w:type="dxa"/>
            <w:vAlign w:val="center"/>
          </w:tcPr>
          <w:p w:rsidR="0068502F" w:rsidRDefault="0068502F">
            <w:pPr>
              <w:widowControl/>
              <w:jc w:val="center"/>
              <w:rPr>
                <w:rFonts w:ascii="宋体" w:hAnsi="宋体" w:cs="宋体"/>
                <w:b/>
                <w:bCs/>
                <w:kern w:val="0"/>
                <w:sz w:val="18"/>
                <w:szCs w:val="18"/>
              </w:rPr>
            </w:pPr>
          </w:p>
        </w:tc>
        <w:tc>
          <w:tcPr>
            <w:tcW w:w="497" w:type="dxa"/>
            <w:vAlign w:val="center"/>
          </w:tcPr>
          <w:p w:rsidR="0068502F" w:rsidRDefault="0068502F">
            <w:pPr>
              <w:widowControl/>
              <w:jc w:val="center"/>
              <w:rPr>
                <w:rFonts w:ascii="宋体" w:hAnsi="宋体" w:cs="宋体"/>
                <w:b/>
                <w:bCs/>
                <w:kern w:val="0"/>
                <w:sz w:val="18"/>
                <w:szCs w:val="18"/>
              </w:rPr>
            </w:pPr>
          </w:p>
        </w:tc>
        <w:tc>
          <w:tcPr>
            <w:tcW w:w="495" w:type="dxa"/>
            <w:vAlign w:val="center"/>
          </w:tcPr>
          <w:p w:rsidR="0068502F" w:rsidRDefault="0068502F">
            <w:pPr>
              <w:widowControl/>
              <w:jc w:val="center"/>
              <w:rPr>
                <w:rFonts w:ascii="宋体" w:hAnsi="宋体" w:cs="宋体"/>
                <w:b/>
                <w:bCs/>
                <w:kern w:val="0"/>
                <w:sz w:val="18"/>
                <w:szCs w:val="18"/>
              </w:rPr>
            </w:pPr>
          </w:p>
        </w:tc>
        <w:tc>
          <w:tcPr>
            <w:tcW w:w="495" w:type="dxa"/>
            <w:vAlign w:val="center"/>
          </w:tcPr>
          <w:p w:rsidR="0068502F" w:rsidRDefault="00372207">
            <w:pPr>
              <w:widowControl/>
              <w:jc w:val="center"/>
              <w:rPr>
                <w:rFonts w:ascii="宋体" w:hAnsi="宋体" w:cs="宋体"/>
                <w:b/>
                <w:bCs/>
                <w:kern w:val="0"/>
                <w:sz w:val="18"/>
                <w:szCs w:val="18"/>
              </w:rPr>
            </w:pPr>
            <w:r>
              <w:rPr>
                <w:rFonts w:ascii="宋体" w:hAnsi="宋体" w:cs="宋体" w:hint="eastAsia"/>
                <w:kern w:val="0"/>
                <w:sz w:val="18"/>
                <w:szCs w:val="18"/>
              </w:rPr>
              <w:t>3</w:t>
            </w: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Z3805024</w:t>
            </w:r>
          </w:p>
        </w:tc>
        <w:tc>
          <w:tcPr>
            <w:tcW w:w="1358" w:type="dxa"/>
            <w:vAlign w:val="center"/>
          </w:tcPr>
          <w:p w:rsidR="0068502F" w:rsidRDefault="00372207">
            <w:pPr>
              <w:widowControl/>
              <w:snapToGrid w:val="0"/>
              <w:spacing w:line="200" w:lineRule="exact"/>
              <w:jc w:val="center"/>
              <w:rPr>
                <w:rFonts w:ascii="宋体" w:hAnsi="宋体" w:cs="宋体"/>
                <w:kern w:val="0"/>
                <w:sz w:val="18"/>
                <w:szCs w:val="18"/>
              </w:rPr>
            </w:pPr>
            <w:r>
              <w:rPr>
                <w:rFonts w:ascii="宋体" w:hAnsi="宋体" w:cs="宋体" w:hint="eastAsia"/>
                <w:kern w:val="0"/>
                <w:sz w:val="18"/>
                <w:szCs w:val="18"/>
              </w:rPr>
              <w:t>概率论与数理统计Probability Theory &amp; Mathematical Statistics</w:t>
            </w:r>
          </w:p>
        </w:tc>
        <w:tc>
          <w:tcPr>
            <w:tcW w:w="680"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sz w:val="18"/>
              </w:rPr>
              <w:t>4</w:t>
            </w:r>
          </w:p>
        </w:tc>
        <w:tc>
          <w:tcPr>
            <w:tcW w:w="572" w:type="dxa"/>
            <w:vAlign w:val="center"/>
          </w:tcPr>
          <w:p w:rsidR="0068502F" w:rsidRDefault="00372207">
            <w:pPr>
              <w:spacing w:line="260" w:lineRule="exact"/>
              <w:jc w:val="center"/>
              <w:rPr>
                <w:rFonts w:ascii="宋体" w:hAnsi="宋体" w:cs="宋体"/>
                <w:kern w:val="0"/>
                <w:sz w:val="18"/>
                <w:szCs w:val="18"/>
              </w:rPr>
            </w:pPr>
            <w:r>
              <w:rPr>
                <w:sz w:val="18"/>
              </w:rPr>
              <w:t>80</w:t>
            </w:r>
          </w:p>
        </w:tc>
        <w:tc>
          <w:tcPr>
            <w:tcW w:w="572" w:type="dxa"/>
            <w:vAlign w:val="center"/>
          </w:tcPr>
          <w:p w:rsidR="0068502F" w:rsidRDefault="00372207">
            <w:pPr>
              <w:spacing w:line="260" w:lineRule="exact"/>
              <w:jc w:val="center"/>
              <w:rPr>
                <w:rFonts w:ascii="宋体" w:hAnsi="宋体" w:cs="宋体"/>
                <w:color w:val="FF0000"/>
                <w:kern w:val="0"/>
                <w:sz w:val="18"/>
                <w:szCs w:val="18"/>
              </w:rPr>
            </w:pPr>
            <w:r>
              <w:rPr>
                <w:sz w:val="18"/>
              </w:rPr>
              <w:t>80</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hint="eastAsia"/>
                <w:kern w:val="0"/>
                <w:sz w:val="18"/>
              </w:rPr>
              <w:t>5</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Z3805023</w:t>
            </w:r>
          </w:p>
          <w:p w:rsidR="0068502F" w:rsidRDefault="0068502F">
            <w:pPr>
              <w:widowControl/>
              <w:snapToGrid w:val="0"/>
              <w:spacing w:line="216" w:lineRule="auto"/>
              <w:jc w:val="center"/>
              <w:rPr>
                <w:rFonts w:ascii="宋体" w:hAnsi="宋体" w:cs="宋体"/>
                <w:kern w:val="0"/>
                <w:sz w:val="18"/>
                <w:szCs w:val="18"/>
              </w:rPr>
            </w:pPr>
          </w:p>
        </w:tc>
        <w:tc>
          <w:tcPr>
            <w:tcW w:w="1358"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复变函数Complex Variable Function</w:t>
            </w:r>
          </w:p>
        </w:tc>
        <w:tc>
          <w:tcPr>
            <w:tcW w:w="680"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考试</w:t>
            </w:r>
          </w:p>
        </w:tc>
        <w:tc>
          <w:tcPr>
            <w:tcW w:w="582" w:type="dxa"/>
            <w:vAlign w:val="center"/>
          </w:tcPr>
          <w:p w:rsidR="0068502F" w:rsidRDefault="00372207">
            <w:pPr>
              <w:spacing w:line="260" w:lineRule="exact"/>
              <w:jc w:val="center"/>
              <w:rPr>
                <w:rFonts w:ascii="宋体" w:hAnsi="宋体" w:cs="宋体"/>
                <w:color w:val="FF0000"/>
                <w:kern w:val="0"/>
                <w:sz w:val="18"/>
                <w:szCs w:val="18"/>
              </w:rPr>
            </w:pPr>
            <w:r>
              <w:rPr>
                <w:sz w:val="18"/>
              </w:rPr>
              <w:t>3</w:t>
            </w:r>
          </w:p>
        </w:tc>
        <w:tc>
          <w:tcPr>
            <w:tcW w:w="572" w:type="dxa"/>
            <w:vAlign w:val="center"/>
          </w:tcPr>
          <w:p w:rsidR="0068502F" w:rsidRDefault="00372207">
            <w:pPr>
              <w:spacing w:line="260" w:lineRule="exact"/>
              <w:jc w:val="center"/>
              <w:rPr>
                <w:rFonts w:ascii="宋体" w:hAnsi="宋体" w:cs="宋体"/>
                <w:kern w:val="0"/>
                <w:sz w:val="18"/>
                <w:szCs w:val="18"/>
              </w:rPr>
            </w:pPr>
            <w:r>
              <w:rPr>
                <w:sz w:val="18"/>
              </w:rPr>
              <w:t>48</w:t>
            </w:r>
          </w:p>
        </w:tc>
        <w:tc>
          <w:tcPr>
            <w:tcW w:w="572" w:type="dxa"/>
            <w:vAlign w:val="center"/>
          </w:tcPr>
          <w:p w:rsidR="0068502F" w:rsidRDefault="00372207">
            <w:pPr>
              <w:spacing w:line="260" w:lineRule="exact"/>
              <w:jc w:val="center"/>
              <w:rPr>
                <w:rFonts w:ascii="宋体" w:hAnsi="宋体" w:cs="宋体"/>
                <w:color w:val="FF0000"/>
                <w:kern w:val="0"/>
                <w:sz w:val="18"/>
                <w:szCs w:val="18"/>
              </w:rPr>
            </w:pPr>
            <w:r>
              <w:rPr>
                <w:sz w:val="18"/>
              </w:rPr>
              <w:t>48</w:t>
            </w: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hint="eastAsia"/>
                <w:kern w:val="0"/>
                <w:sz w:val="18"/>
              </w:rPr>
              <w:t>3</w:t>
            </w: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Z3805038</w:t>
            </w:r>
          </w:p>
          <w:p w:rsidR="0068502F" w:rsidRDefault="0068502F">
            <w:pPr>
              <w:widowControl/>
              <w:snapToGrid w:val="0"/>
              <w:spacing w:line="216" w:lineRule="auto"/>
              <w:jc w:val="center"/>
              <w:rPr>
                <w:rFonts w:ascii="宋体" w:hAnsi="宋体" w:cs="宋体"/>
                <w:kern w:val="0"/>
                <w:sz w:val="18"/>
                <w:szCs w:val="18"/>
              </w:rPr>
            </w:pPr>
          </w:p>
        </w:tc>
        <w:tc>
          <w:tcPr>
            <w:tcW w:w="1358"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近世代数Abstract Algebra</w:t>
            </w:r>
          </w:p>
        </w:tc>
        <w:tc>
          <w:tcPr>
            <w:tcW w:w="680" w:type="dxa"/>
            <w:vAlign w:val="center"/>
          </w:tcPr>
          <w:p w:rsidR="0068502F" w:rsidRDefault="00372207">
            <w:pPr>
              <w:spacing w:line="260" w:lineRule="exact"/>
              <w:jc w:val="center"/>
              <w:rPr>
                <w:rFonts w:ascii="宋体" w:hAnsi="宋体" w:cs="宋体"/>
                <w:color w:val="FF0000"/>
                <w:kern w:val="0"/>
                <w:sz w:val="18"/>
                <w:szCs w:val="18"/>
              </w:rPr>
            </w:pPr>
            <w:r>
              <w:rPr>
                <w:rFonts w:hint="eastAsia"/>
                <w:sz w:val="18"/>
              </w:rPr>
              <w:t>考试</w:t>
            </w:r>
          </w:p>
        </w:tc>
        <w:tc>
          <w:tcPr>
            <w:tcW w:w="582" w:type="dxa"/>
            <w:vAlign w:val="center"/>
          </w:tcPr>
          <w:p w:rsidR="0068502F" w:rsidRDefault="00372207">
            <w:pPr>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68502F" w:rsidRDefault="00372207">
            <w:pPr>
              <w:spacing w:line="260" w:lineRule="exac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spacing w:line="260" w:lineRule="exact"/>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372207">
            <w:pPr>
              <w:widowControl/>
              <w:jc w:val="center"/>
              <w:rPr>
                <w:rFonts w:ascii="宋体" w:hAnsi="宋体" w:cs="宋体"/>
                <w:kern w:val="0"/>
                <w:sz w:val="18"/>
                <w:szCs w:val="18"/>
              </w:rPr>
            </w:pPr>
            <w:r>
              <w:rPr>
                <w:rFonts w:ascii="宋体" w:hAnsi="宋体" w:hint="eastAsia"/>
                <w:kern w:val="0"/>
                <w:sz w:val="18"/>
              </w:rPr>
              <w:t>3</w:t>
            </w:r>
          </w:p>
        </w:tc>
        <w:tc>
          <w:tcPr>
            <w:tcW w:w="493" w:type="dxa"/>
            <w:vAlign w:val="center"/>
          </w:tcPr>
          <w:p w:rsidR="0068502F" w:rsidRDefault="0068502F">
            <w:pPr>
              <w:widowControl/>
              <w:jc w:val="center"/>
              <w:rPr>
                <w:rFonts w:ascii="宋体" w:hAnsi="宋体" w:cs="宋体"/>
                <w:kern w:val="0"/>
                <w:sz w:val="18"/>
                <w:szCs w:val="18"/>
              </w:rPr>
            </w:pPr>
          </w:p>
        </w:tc>
      </w:tr>
      <w:tr w:rsidR="0068502F">
        <w:trP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Z3805005</w:t>
            </w:r>
          </w:p>
        </w:tc>
        <w:tc>
          <w:tcPr>
            <w:tcW w:w="1358" w:type="dxa"/>
            <w:vAlign w:val="center"/>
          </w:tcPr>
          <w:p w:rsidR="0068502F" w:rsidRDefault="00372207">
            <w:pPr>
              <w:widowControl/>
              <w:snapToGrid w:val="0"/>
              <w:spacing w:line="240" w:lineRule="exact"/>
              <w:jc w:val="center"/>
              <w:rPr>
                <w:rFonts w:ascii="宋体" w:hAnsi="宋体" w:cs="宋体"/>
                <w:w w:val="90"/>
                <w:kern w:val="0"/>
                <w:sz w:val="18"/>
                <w:szCs w:val="18"/>
              </w:rPr>
            </w:pPr>
            <w:r>
              <w:rPr>
                <w:rFonts w:ascii="宋体" w:hAnsi="宋体" w:cs="宋体" w:hint="eastAsia"/>
                <w:w w:val="90"/>
                <w:kern w:val="0"/>
                <w:sz w:val="18"/>
                <w:szCs w:val="18"/>
              </w:rPr>
              <w:t>C语言程序设计</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C Programming</w:t>
            </w:r>
          </w:p>
        </w:tc>
        <w:tc>
          <w:tcPr>
            <w:tcW w:w="680" w:type="dxa"/>
            <w:vAlign w:val="center"/>
          </w:tcPr>
          <w:p w:rsidR="0068502F" w:rsidRDefault="00372207">
            <w:pPr>
              <w:spacing w:line="260" w:lineRule="exact"/>
              <w:jc w:val="center"/>
              <w:rPr>
                <w:rFonts w:ascii="宋体" w:hAnsi="宋体" w:cs="宋体"/>
                <w:kern w:val="0"/>
                <w:sz w:val="18"/>
                <w:szCs w:val="18"/>
              </w:rPr>
            </w:pPr>
            <w:r>
              <w:rPr>
                <w:rFonts w:hint="eastAsia"/>
                <w:sz w:val="18"/>
              </w:rPr>
              <w:t>考试</w:t>
            </w:r>
          </w:p>
        </w:tc>
        <w:tc>
          <w:tcPr>
            <w:tcW w:w="582" w:type="dxa"/>
            <w:vAlign w:val="center"/>
          </w:tcPr>
          <w:p w:rsidR="0068502F" w:rsidRDefault="00372207">
            <w:pPr>
              <w:spacing w:line="260" w:lineRule="exact"/>
              <w:jc w:val="center"/>
              <w:rPr>
                <w:rFonts w:ascii="宋体" w:hAnsi="宋体" w:cs="宋体"/>
                <w:kern w:val="0"/>
                <w:sz w:val="18"/>
                <w:szCs w:val="18"/>
              </w:rPr>
            </w:pPr>
            <w:r>
              <w:rPr>
                <w:sz w:val="18"/>
              </w:rPr>
              <w:t>3</w:t>
            </w:r>
          </w:p>
        </w:tc>
        <w:tc>
          <w:tcPr>
            <w:tcW w:w="572" w:type="dxa"/>
            <w:vAlign w:val="center"/>
          </w:tcPr>
          <w:p w:rsidR="0068502F" w:rsidRDefault="00372207">
            <w:pPr>
              <w:spacing w:line="260" w:lineRule="exact"/>
              <w:jc w:val="center"/>
              <w:rPr>
                <w:rFonts w:ascii="宋体" w:hAnsi="宋体" w:cs="宋体"/>
                <w:kern w:val="0"/>
                <w:sz w:val="18"/>
                <w:szCs w:val="18"/>
              </w:rPr>
            </w:pPr>
            <w:r>
              <w:rPr>
                <w:sz w:val="18"/>
              </w:rPr>
              <w:t>64</w:t>
            </w:r>
          </w:p>
        </w:tc>
        <w:tc>
          <w:tcPr>
            <w:tcW w:w="572" w:type="dxa"/>
            <w:vAlign w:val="center"/>
          </w:tcPr>
          <w:p w:rsidR="0068502F" w:rsidRDefault="0068502F">
            <w:pPr>
              <w:spacing w:line="260" w:lineRule="exact"/>
              <w:jc w:val="center"/>
              <w:rPr>
                <w:rFonts w:ascii="宋体" w:hAnsi="宋体" w:cs="宋体"/>
                <w:kern w:val="0"/>
                <w:sz w:val="18"/>
                <w:szCs w:val="18"/>
              </w:rPr>
            </w:pP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hint="eastAsia"/>
                <w:kern w:val="0"/>
                <w:sz w:val="18"/>
              </w:rPr>
              <w:t>4</w:t>
            </w: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color w:val="00B050"/>
                <w:kern w:val="0"/>
                <w:sz w:val="18"/>
                <w:szCs w:val="18"/>
              </w:rPr>
            </w:pPr>
          </w:p>
        </w:tc>
        <w:tc>
          <w:tcPr>
            <w:tcW w:w="496" w:type="dxa"/>
            <w:vAlign w:val="center"/>
          </w:tcPr>
          <w:p w:rsidR="0068502F" w:rsidRDefault="0068502F">
            <w:pPr>
              <w:widowControl/>
              <w:jc w:val="center"/>
              <w:rPr>
                <w:rFonts w:ascii="宋体" w:hAnsi="宋体" w:cs="宋体"/>
                <w:color w:val="00B050"/>
                <w:kern w:val="0"/>
                <w:sz w:val="18"/>
                <w:szCs w:val="18"/>
              </w:rPr>
            </w:pPr>
          </w:p>
        </w:tc>
        <w:tc>
          <w:tcPr>
            <w:tcW w:w="496" w:type="dxa"/>
            <w:vAlign w:val="center"/>
          </w:tcPr>
          <w:p w:rsidR="0068502F" w:rsidRDefault="0068502F">
            <w:pPr>
              <w:widowControl/>
              <w:jc w:val="center"/>
              <w:rPr>
                <w:rFonts w:ascii="宋体" w:hAnsi="宋体" w:cs="宋体"/>
                <w:color w:val="00B050"/>
                <w:kern w:val="0"/>
                <w:sz w:val="18"/>
                <w:szCs w:val="18"/>
              </w:rPr>
            </w:pPr>
          </w:p>
        </w:tc>
        <w:tc>
          <w:tcPr>
            <w:tcW w:w="493" w:type="dxa"/>
            <w:vAlign w:val="center"/>
          </w:tcPr>
          <w:p w:rsidR="0068502F" w:rsidRDefault="0068502F">
            <w:pPr>
              <w:widowControl/>
              <w:jc w:val="center"/>
              <w:rPr>
                <w:rFonts w:ascii="宋体" w:hAnsi="宋体" w:cs="宋体"/>
                <w:color w:val="00B050"/>
                <w:kern w:val="0"/>
                <w:sz w:val="18"/>
                <w:szCs w:val="18"/>
              </w:rPr>
            </w:pPr>
          </w:p>
        </w:tc>
      </w:tr>
      <w:tr w:rsidR="0068502F">
        <w:trP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3025" w:type="dxa"/>
            <w:gridSpan w:val="3"/>
            <w:vAlign w:val="center"/>
          </w:tcPr>
          <w:p w:rsidR="0068502F" w:rsidRDefault="00372207">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288</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224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4</w:t>
            </w:r>
          </w:p>
        </w:tc>
        <w:tc>
          <w:tcPr>
            <w:tcW w:w="495" w:type="dxa"/>
            <w:vAlign w:val="center"/>
          </w:tcPr>
          <w:p w:rsidR="0068502F" w:rsidRDefault="00372207">
            <w:pPr>
              <w:widowControl/>
              <w:jc w:val="center"/>
              <w:rPr>
                <w:sz w:val="18"/>
              </w:rPr>
            </w:pPr>
            <w:r>
              <w:rPr>
                <w:rFonts w:hint="eastAsia"/>
                <w:sz w:val="18"/>
              </w:rPr>
              <w:t>6</w:t>
            </w: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5</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372207">
            <w:pPr>
              <w:widowControl/>
              <w:jc w:val="center"/>
              <w:rPr>
                <w:sz w:val="18"/>
              </w:rPr>
            </w:pPr>
            <w:r>
              <w:rPr>
                <w:rFonts w:hint="eastAsia"/>
                <w:sz w:val="18"/>
              </w:rPr>
              <w:t>3</w:t>
            </w:r>
          </w:p>
        </w:tc>
        <w:tc>
          <w:tcPr>
            <w:tcW w:w="493" w:type="dxa"/>
            <w:vAlign w:val="center"/>
          </w:tcPr>
          <w:p w:rsidR="0068502F" w:rsidRDefault="0068502F">
            <w:pPr>
              <w:widowControl/>
              <w:jc w:val="center"/>
              <w:rPr>
                <w:rFonts w:ascii="宋体" w:hAnsi="宋体" w:cs="宋体"/>
                <w:b/>
                <w:bCs/>
                <w:kern w:val="0"/>
                <w:sz w:val="18"/>
                <w:szCs w:val="18"/>
              </w:rPr>
            </w:pPr>
          </w:p>
        </w:tc>
      </w:tr>
    </w:tbl>
    <w:p w:rsidR="0068502F" w:rsidRDefault="00372207" w:rsidP="00A35E17">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3.专业限定选修课程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9"/>
        <w:gridCol w:w="1344"/>
        <w:gridCol w:w="692"/>
        <w:gridCol w:w="582"/>
        <w:gridCol w:w="572"/>
        <w:gridCol w:w="572"/>
        <w:gridCol w:w="572"/>
        <w:gridCol w:w="572"/>
        <w:gridCol w:w="499"/>
        <w:gridCol w:w="497"/>
        <w:gridCol w:w="495"/>
        <w:gridCol w:w="495"/>
        <w:gridCol w:w="497"/>
        <w:gridCol w:w="496"/>
        <w:gridCol w:w="496"/>
        <w:gridCol w:w="493"/>
      </w:tblGrid>
      <w:tr w:rsidR="0068502F">
        <w:trPr>
          <w:trHeight w:val="357"/>
          <w:tblHeader/>
          <w:jc w:val="center"/>
        </w:trPr>
        <w:tc>
          <w:tcPr>
            <w:tcW w:w="985" w:type="dxa"/>
            <w:gridSpan w:val="2"/>
            <w:vMerge w:val="restart"/>
            <w:vAlign w:val="center"/>
          </w:tcPr>
          <w:p w:rsidR="0068502F" w:rsidRDefault="00372207" w:rsidP="00372207">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9"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344"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69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trHeight w:val="399"/>
          <w:tblHeade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9"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344"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69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322"/>
          <w:tblHeade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9"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344"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69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68502F">
        <w:trPr>
          <w:trHeight w:val="799"/>
          <w:tblHeader/>
          <w:jc w:val="center"/>
        </w:trPr>
        <w:tc>
          <w:tcPr>
            <w:tcW w:w="490" w:type="dxa"/>
            <w:vMerge w:val="restart"/>
            <w:vAlign w:val="center"/>
          </w:tcPr>
          <w:p w:rsidR="0068502F" w:rsidRDefault="0068502F">
            <w:pPr>
              <w:jc w:val="center"/>
              <w:rPr>
                <w:rFonts w:ascii="宋体" w:hAnsi="宋体" w:cs="宋体"/>
                <w:kern w:val="0"/>
                <w:sz w:val="18"/>
                <w:szCs w:val="18"/>
              </w:rPr>
            </w:pPr>
          </w:p>
        </w:tc>
        <w:tc>
          <w:tcPr>
            <w:tcW w:w="495" w:type="dxa"/>
            <w:vMerge w:val="restart"/>
            <w:vAlign w:val="center"/>
          </w:tcPr>
          <w:p w:rsidR="0068502F" w:rsidRDefault="0068502F">
            <w:pPr>
              <w:widowControl/>
              <w:jc w:val="center"/>
              <w:rPr>
                <w:rFonts w:ascii="宋体" w:hAnsi="宋体" w:cs="宋体"/>
                <w:kern w:val="0"/>
                <w:sz w:val="18"/>
                <w:szCs w:val="18"/>
              </w:rPr>
            </w:pPr>
          </w:p>
        </w:tc>
        <w:tc>
          <w:tcPr>
            <w:tcW w:w="989"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Z3806025</w:t>
            </w:r>
          </w:p>
        </w:tc>
        <w:tc>
          <w:tcPr>
            <w:tcW w:w="1344"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大学物理College Physics</w:t>
            </w:r>
          </w:p>
        </w:tc>
        <w:tc>
          <w:tcPr>
            <w:tcW w:w="692" w:type="dxa"/>
            <w:vAlign w:val="center"/>
          </w:tcPr>
          <w:p w:rsidR="0068502F" w:rsidRDefault="00372207">
            <w:pPr>
              <w:spacing w:line="260" w:lineRule="exact"/>
              <w:jc w:val="center"/>
              <w:rPr>
                <w:sz w:val="18"/>
              </w:rPr>
            </w:pPr>
            <w:r>
              <w:rPr>
                <w:rFonts w:hint="eastAsia"/>
                <w:sz w:val="18"/>
              </w:rPr>
              <w:t>考试</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jc w:val="center"/>
              <w:rPr>
                <w:rFonts w:ascii="宋体" w:hAnsi="宋体" w:cs="宋体"/>
                <w:kern w:val="0"/>
                <w:sz w:val="18"/>
                <w:szCs w:val="18"/>
              </w:rPr>
            </w:pP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hint="eastAsia"/>
                <w:kern w:val="0"/>
                <w:sz w:val="18"/>
              </w:rPr>
              <w:t>4</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751"/>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9"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Z3806026</w:t>
            </w:r>
          </w:p>
        </w:tc>
        <w:tc>
          <w:tcPr>
            <w:tcW w:w="1344"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微分几何Differential Geometry</w:t>
            </w:r>
          </w:p>
        </w:tc>
        <w:tc>
          <w:tcPr>
            <w:tcW w:w="692" w:type="dxa"/>
            <w:vAlign w:val="center"/>
          </w:tcPr>
          <w:p w:rsidR="0068502F" w:rsidRDefault="00372207">
            <w:pPr>
              <w:spacing w:line="260" w:lineRule="exact"/>
              <w:jc w:val="center"/>
              <w:rPr>
                <w:sz w:val="18"/>
              </w:rPr>
            </w:pPr>
            <w:r>
              <w:rPr>
                <w:rFonts w:hint="eastAsia"/>
                <w:sz w:val="18"/>
              </w:rPr>
              <w:t>考试</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68502F">
            <w:pPr>
              <w:rPr>
                <w:rFonts w:ascii="宋体" w:hAnsi="宋体"/>
                <w:sz w:val="18"/>
              </w:rPr>
            </w:pPr>
          </w:p>
        </w:tc>
        <w:tc>
          <w:tcPr>
            <w:tcW w:w="572" w:type="dxa"/>
            <w:vAlign w:val="center"/>
          </w:tcPr>
          <w:p w:rsidR="0068502F" w:rsidRDefault="0068502F">
            <w:pPr>
              <w:rPr>
                <w:rFonts w:ascii="宋体" w:hAnsi="宋体"/>
                <w:sz w:val="18"/>
              </w:rPr>
            </w:pPr>
          </w:p>
        </w:tc>
        <w:tc>
          <w:tcPr>
            <w:tcW w:w="499" w:type="dxa"/>
            <w:vAlign w:val="center"/>
          </w:tcPr>
          <w:p w:rsidR="0068502F" w:rsidRDefault="0068502F">
            <w:pPr>
              <w:rPr>
                <w:rFonts w:ascii="宋体" w:hAnsi="宋体"/>
                <w:sz w:val="18"/>
              </w:rPr>
            </w:pPr>
          </w:p>
        </w:tc>
        <w:tc>
          <w:tcPr>
            <w:tcW w:w="497" w:type="dxa"/>
            <w:vAlign w:val="center"/>
          </w:tcPr>
          <w:p w:rsidR="0068502F" w:rsidRDefault="0068502F">
            <w:pPr>
              <w:rPr>
                <w:rFonts w:ascii="宋体" w:hAnsi="宋体"/>
                <w:sz w:val="18"/>
              </w:rPr>
            </w:pPr>
          </w:p>
        </w:tc>
        <w:tc>
          <w:tcPr>
            <w:tcW w:w="495" w:type="dxa"/>
            <w:vAlign w:val="center"/>
          </w:tcPr>
          <w:p w:rsidR="0068502F" w:rsidRDefault="0068502F">
            <w:pPr>
              <w:rPr>
                <w:rFonts w:ascii="宋体" w:hAnsi="宋体"/>
                <w:sz w:val="18"/>
              </w:rPr>
            </w:pPr>
          </w:p>
        </w:tc>
        <w:tc>
          <w:tcPr>
            <w:tcW w:w="495" w:type="dxa"/>
            <w:vAlign w:val="center"/>
          </w:tcPr>
          <w:p w:rsidR="0068502F" w:rsidRDefault="0068502F">
            <w:pPr>
              <w:rPr>
                <w:rFonts w:ascii="宋体" w:hAnsi="宋体"/>
                <w:sz w:val="18"/>
              </w:rPr>
            </w:pPr>
          </w:p>
        </w:tc>
        <w:tc>
          <w:tcPr>
            <w:tcW w:w="497" w:type="dxa"/>
            <w:vAlign w:val="center"/>
          </w:tcPr>
          <w:p w:rsidR="0068502F" w:rsidRDefault="00372207">
            <w:pPr>
              <w:widowControl/>
              <w:jc w:val="center"/>
              <w:rPr>
                <w:rFonts w:ascii="宋体" w:hAnsi="宋体"/>
                <w:kern w:val="0"/>
                <w:sz w:val="18"/>
              </w:rPr>
            </w:pPr>
            <w:r>
              <w:rPr>
                <w:rFonts w:ascii="宋体" w:hAnsi="宋体" w:hint="eastAsia"/>
                <w:kern w:val="0"/>
                <w:sz w:val="18"/>
              </w:rPr>
              <w:t>3</w:t>
            </w:r>
          </w:p>
        </w:tc>
        <w:tc>
          <w:tcPr>
            <w:tcW w:w="496" w:type="dxa"/>
            <w:vAlign w:val="center"/>
          </w:tcPr>
          <w:p w:rsidR="0068502F" w:rsidRDefault="0068502F">
            <w:pPr>
              <w:rPr>
                <w:rFonts w:ascii="宋体" w:hAnsi="宋体"/>
                <w:sz w:val="18"/>
              </w:rPr>
            </w:pPr>
          </w:p>
        </w:tc>
        <w:tc>
          <w:tcPr>
            <w:tcW w:w="496" w:type="dxa"/>
            <w:vAlign w:val="center"/>
          </w:tcPr>
          <w:p w:rsidR="0068502F" w:rsidRDefault="0068502F">
            <w:pPr>
              <w:rPr>
                <w:rFonts w:ascii="宋体" w:hAnsi="宋体"/>
                <w:sz w:val="18"/>
              </w:rPr>
            </w:pPr>
          </w:p>
        </w:tc>
        <w:tc>
          <w:tcPr>
            <w:tcW w:w="493" w:type="dxa"/>
            <w:vAlign w:val="center"/>
          </w:tcPr>
          <w:p w:rsidR="0068502F" w:rsidRDefault="0068502F">
            <w:pPr>
              <w:rPr>
                <w:rFonts w:ascii="宋体" w:hAnsi="宋体"/>
                <w:sz w:val="18"/>
              </w:rPr>
            </w:pPr>
          </w:p>
        </w:tc>
      </w:tr>
      <w:tr w:rsidR="0068502F">
        <w:trPr>
          <w:trHeight w:val="1157"/>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9"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Z3806027</w:t>
            </w:r>
          </w:p>
        </w:tc>
        <w:tc>
          <w:tcPr>
            <w:tcW w:w="1344"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数学解题研究</w:t>
            </w:r>
          </w:p>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Research on Mathematical Problem Solving</w:t>
            </w:r>
          </w:p>
        </w:tc>
        <w:tc>
          <w:tcPr>
            <w:tcW w:w="692" w:type="dxa"/>
            <w:vAlign w:val="center"/>
          </w:tcPr>
          <w:p w:rsidR="0068502F" w:rsidRDefault="00372207">
            <w:pPr>
              <w:spacing w:line="260" w:lineRule="exact"/>
              <w:jc w:val="center"/>
              <w:rPr>
                <w:sz w:val="18"/>
              </w:rPr>
            </w:pPr>
            <w:r>
              <w:rPr>
                <w:rFonts w:hint="eastAsia"/>
                <w:sz w:val="18"/>
              </w:rPr>
              <w:t>考试</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tcPr>
          <w:p w:rsidR="0068502F" w:rsidRDefault="0068502F">
            <w:pPr>
              <w:rPr>
                <w:rFonts w:ascii="宋体" w:hAnsi="宋体"/>
                <w:sz w:val="18"/>
              </w:rPr>
            </w:pP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rPr>
                <w:rFonts w:ascii="宋体" w:hAnsi="宋体"/>
                <w:sz w:val="18"/>
              </w:rPr>
            </w:pPr>
          </w:p>
        </w:tc>
        <w:tc>
          <w:tcPr>
            <w:tcW w:w="497" w:type="dxa"/>
            <w:vAlign w:val="center"/>
          </w:tcPr>
          <w:p w:rsidR="0068502F" w:rsidRDefault="0068502F">
            <w:pPr>
              <w:rPr>
                <w:rFonts w:ascii="宋体" w:hAnsi="宋体"/>
                <w:sz w:val="18"/>
              </w:rPr>
            </w:pPr>
          </w:p>
        </w:tc>
        <w:tc>
          <w:tcPr>
            <w:tcW w:w="495" w:type="dxa"/>
            <w:vAlign w:val="center"/>
          </w:tcPr>
          <w:p w:rsidR="0068502F" w:rsidRDefault="0068502F">
            <w:pPr>
              <w:rPr>
                <w:rFonts w:ascii="宋体" w:hAnsi="宋体"/>
                <w:sz w:val="18"/>
              </w:rPr>
            </w:pPr>
          </w:p>
        </w:tc>
        <w:tc>
          <w:tcPr>
            <w:tcW w:w="495" w:type="dxa"/>
            <w:vAlign w:val="center"/>
          </w:tcPr>
          <w:p w:rsidR="0068502F" w:rsidRDefault="0068502F">
            <w:pPr>
              <w:rPr>
                <w:rFonts w:ascii="宋体" w:hAnsi="宋体"/>
                <w:sz w:val="18"/>
              </w:rPr>
            </w:pPr>
          </w:p>
        </w:tc>
        <w:tc>
          <w:tcPr>
            <w:tcW w:w="497" w:type="dxa"/>
            <w:vAlign w:val="center"/>
          </w:tcPr>
          <w:p w:rsidR="0068502F" w:rsidRDefault="0068502F">
            <w:pPr>
              <w:rPr>
                <w:rFonts w:ascii="宋体" w:hAnsi="宋体"/>
                <w:sz w:val="18"/>
              </w:rPr>
            </w:pPr>
          </w:p>
        </w:tc>
        <w:tc>
          <w:tcPr>
            <w:tcW w:w="496" w:type="dxa"/>
            <w:vAlign w:val="center"/>
          </w:tcPr>
          <w:p w:rsidR="0068502F" w:rsidRDefault="0068502F">
            <w:pPr>
              <w:rPr>
                <w:rFonts w:ascii="宋体" w:hAnsi="宋体"/>
                <w:sz w:val="18"/>
              </w:rPr>
            </w:pPr>
          </w:p>
        </w:tc>
        <w:tc>
          <w:tcPr>
            <w:tcW w:w="496" w:type="dxa"/>
            <w:vAlign w:val="center"/>
          </w:tcPr>
          <w:p w:rsidR="0068502F" w:rsidRDefault="0068502F">
            <w:pPr>
              <w:widowControl/>
              <w:jc w:val="center"/>
              <w:rPr>
                <w:rFonts w:ascii="宋体" w:hAnsi="宋体"/>
                <w:kern w:val="0"/>
                <w:sz w:val="18"/>
              </w:rPr>
            </w:pPr>
          </w:p>
        </w:tc>
        <w:tc>
          <w:tcPr>
            <w:tcW w:w="493" w:type="dxa"/>
            <w:vAlign w:val="center"/>
          </w:tcPr>
          <w:p w:rsidR="0068502F" w:rsidRDefault="00372207">
            <w:pPr>
              <w:rPr>
                <w:rFonts w:ascii="宋体" w:hAnsi="宋体"/>
                <w:sz w:val="18"/>
              </w:rPr>
            </w:pPr>
            <w:r>
              <w:rPr>
                <w:rFonts w:ascii="宋体" w:hAnsi="宋体" w:hint="eastAsia"/>
                <w:kern w:val="0"/>
                <w:sz w:val="18"/>
              </w:rPr>
              <w:t>3</w:t>
            </w:r>
          </w:p>
        </w:tc>
      </w:tr>
      <w:tr w:rsidR="0068502F">
        <w:trPr>
          <w:trHeight w:val="733"/>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9"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Z3806028</w:t>
            </w:r>
          </w:p>
        </w:tc>
        <w:tc>
          <w:tcPr>
            <w:tcW w:w="1344"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数值分析Numerical Analysis</w:t>
            </w:r>
          </w:p>
        </w:tc>
        <w:tc>
          <w:tcPr>
            <w:tcW w:w="692" w:type="dxa"/>
            <w:vAlign w:val="center"/>
          </w:tcPr>
          <w:p w:rsidR="0068502F" w:rsidRDefault="00372207">
            <w:pPr>
              <w:spacing w:line="260" w:lineRule="exact"/>
              <w:jc w:val="center"/>
              <w:rPr>
                <w:sz w:val="18"/>
              </w:rPr>
            </w:pPr>
            <w:r>
              <w:rPr>
                <w:rFonts w:hint="eastAsia"/>
                <w:sz w:val="18"/>
              </w:rPr>
              <w:t>考试</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hint="eastAsia"/>
                <w:sz w:val="18"/>
              </w:rPr>
              <w:t>16</w:t>
            </w:r>
          </w:p>
        </w:tc>
        <w:tc>
          <w:tcPr>
            <w:tcW w:w="572" w:type="dxa"/>
            <w:vAlign w:val="center"/>
          </w:tcPr>
          <w:p w:rsidR="0068502F" w:rsidRDefault="0068502F">
            <w:pPr>
              <w:jc w:val="center"/>
              <w:rPr>
                <w:rFonts w:ascii="宋体" w:hAnsi="宋体"/>
                <w:sz w:val="18"/>
              </w:rPr>
            </w:pPr>
          </w:p>
        </w:tc>
        <w:tc>
          <w:tcPr>
            <w:tcW w:w="572" w:type="dxa"/>
            <w:vAlign w:val="center"/>
          </w:tcPr>
          <w:p w:rsidR="0068502F" w:rsidRDefault="00372207">
            <w:pPr>
              <w:jc w:val="center"/>
              <w:rPr>
                <w:rFonts w:ascii="宋体" w:hAnsi="宋体"/>
                <w:sz w:val="18"/>
              </w:rPr>
            </w:pPr>
            <w:r>
              <w:rPr>
                <w:rFonts w:ascii="宋体" w:hAnsi="宋体" w:cs="宋体" w:hint="eastAsia"/>
                <w:kern w:val="0"/>
                <w:sz w:val="18"/>
                <w:szCs w:val="18"/>
              </w:rPr>
              <w:t>32</w:t>
            </w:r>
          </w:p>
        </w:tc>
        <w:tc>
          <w:tcPr>
            <w:tcW w:w="499" w:type="dxa"/>
            <w:vAlign w:val="center"/>
          </w:tcPr>
          <w:p w:rsidR="0068502F" w:rsidRDefault="0068502F">
            <w:pPr>
              <w:jc w:val="center"/>
              <w:rPr>
                <w:rFonts w:ascii="宋体" w:hAnsi="宋体"/>
                <w:sz w:val="18"/>
              </w:rPr>
            </w:pPr>
          </w:p>
        </w:tc>
        <w:tc>
          <w:tcPr>
            <w:tcW w:w="497" w:type="dxa"/>
            <w:vAlign w:val="center"/>
          </w:tcPr>
          <w:p w:rsidR="0068502F" w:rsidRDefault="0068502F">
            <w:pPr>
              <w:jc w:val="center"/>
              <w:rPr>
                <w:rFonts w:ascii="宋体" w:hAnsi="宋体"/>
                <w:sz w:val="18"/>
              </w:rPr>
            </w:pPr>
          </w:p>
        </w:tc>
        <w:tc>
          <w:tcPr>
            <w:tcW w:w="495" w:type="dxa"/>
            <w:vAlign w:val="center"/>
          </w:tcPr>
          <w:p w:rsidR="0068502F" w:rsidRDefault="0068502F">
            <w:pPr>
              <w:jc w:val="center"/>
              <w:rPr>
                <w:rFonts w:ascii="宋体" w:hAnsi="宋体"/>
                <w:sz w:val="18"/>
              </w:rPr>
            </w:pPr>
          </w:p>
        </w:tc>
        <w:tc>
          <w:tcPr>
            <w:tcW w:w="495" w:type="dxa"/>
            <w:vAlign w:val="center"/>
          </w:tcPr>
          <w:p w:rsidR="0068502F" w:rsidRDefault="0068502F">
            <w:pPr>
              <w:jc w:val="center"/>
              <w:rPr>
                <w:rFonts w:ascii="宋体" w:hAnsi="宋体"/>
                <w:sz w:val="18"/>
              </w:rPr>
            </w:pPr>
          </w:p>
        </w:tc>
        <w:tc>
          <w:tcPr>
            <w:tcW w:w="497" w:type="dxa"/>
            <w:vAlign w:val="center"/>
          </w:tcPr>
          <w:p w:rsidR="0068502F" w:rsidRDefault="00372207">
            <w:pPr>
              <w:jc w:val="center"/>
              <w:rPr>
                <w:rFonts w:ascii="宋体" w:hAnsi="宋体"/>
                <w:sz w:val="18"/>
              </w:rPr>
            </w:pPr>
            <w:r>
              <w:rPr>
                <w:rFonts w:ascii="宋体" w:hAnsi="宋体" w:hint="eastAsia"/>
                <w:sz w:val="18"/>
              </w:rPr>
              <w:t>3</w:t>
            </w:r>
          </w:p>
        </w:tc>
        <w:tc>
          <w:tcPr>
            <w:tcW w:w="496" w:type="dxa"/>
            <w:vAlign w:val="center"/>
          </w:tcPr>
          <w:p w:rsidR="0068502F" w:rsidRDefault="0068502F">
            <w:pPr>
              <w:jc w:val="center"/>
              <w:rPr>
                <w:rFonts w:ascii="宋体" w:hAnsi="宋体"/>
                <w:sz w:val="18"/>
              </w:rPr>
            </w:pPr>
          </w:p>
        </w:tc>
        <w:tc>
          <w:tcPr>
            <w:tcW w:w="496" w:type="dxa"/>
            <w:vAlign w:val="center"/>
          </w:tcPr>
          <w:p w:rsidR="0068502F" w:rsidRDefault="0068502F">
            <w:pPr>
              <w:widowControl/>
              <w:jc w:val="center"/>
              <w:rPr>
                <w:rFonts w:ascii="宋体" w:hAnsi="宋体"/>
                <w:kern w:val="0"/>
                <w:sz w:val="18"/>
              </w:rPr>
            </w:pPr>
          </w:p>
        </w:tc>
        <w:tc>
          <w:tcPr>
            <w:tcW w:w="493" w:type="dxa"/>
            <w:vAlign w:val="center"/>
          </w:tcPr>
          <w:p w:rsidR="0068502F" w:rsidRDefault="0068502F">
            <w:pPr>
              <w:jc w:val="center"/>
              <w:rPr>
                <w:rFonts w:ascii="宋体" w:hAnsi="宋体"/>
                <w:b/>
                <w:color w:val="FF0000"/>
                <w:sz w:val="18"/>
              </w:rPr>
            </w:pPr>
          </w:p>
        </w:tc>
      </w:tr>
      <w:tr w:rsidR="0068502F">
        <w:trPr>
          <w:trHeight w:val="733"/>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9" w:type="dxa"/>
            <w:vAlign w:val="center"/>
          </w:tcPr>
          <w:p w:rsidR="0068502F" w:rsidRDefault="00372207">
            <w:pPr>
              <w:widowControl/>
              <w:snapToGrid w:val="0"/>
              <w:spacing w:line="216" w:lineRule="auto"/>
              <w:jc w:val="center"/>
              <w:rPr>
                <w:rFonts w:ascii="宋体" w:hAnsi="宋体" w:cs="宋体"/>
                <w:kern w:val="0"/>
                <w:sz w:val="18"/>
                <w:szCs w:val="18"/>
              </w:rPr>
            </w:pPr>
            <w:r>
              <w:rPr>
                <w:rFonts w:ascii="宋体" w:hAnsi="宋体" w:cs="宋体" w:hint="eastAsia"/>
                <w:bCs/>
                <w:sz w:val="18"/>
                <w:szCs w:val="18"/>
              </w:rPr>
              <w:t>Z3806029</w:t>
            </w:r>
          </w:p>
        </w:tc>
        <w:tc>
          <w:tcPr>
            <w:tcW w:w="1344"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hint="eastAsia"/>
                <w:sz w:val="18"/>
              </w:rPr>
              <w:t>实变函数Functions of Real Variables</w:t>
            </w:r>
          </w:p>
        </w:tc>
        <w:tc>
          <w:tcPr>
            <w:tcW w:w="692" w:type="dxa"/>
            <w:vAlign w:val="center"/>
          </w:tcPr>
          <w:p w:rsidR="0068502F" w:rsidRDefault="00372207">
            <w:pPr>
              <w:adjustRightInd w:val="0"/>
              <w:snapToGrid w:val="0"/>
              <w:spacing w:line="240" w:lineRule="atLeast"/>
              <w:jc w:val="center"/>
              <w:rPr>
                <w:sz w:val="18"/>
              </w:rPr>
            </w:pPr>
            <w:r>
              <w:rPr>
                <w:rFonts w:ascii="宋体" w:hAnsi="宋体" w:hint="eastAsia"/>
                <w:sz w:val="18"/>
              </w:rPr>
              <w:t>考试</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adjustRightInd w:val="0"/>
              <w:snapToGrid w:val="0"/>
              <w:spacing w:line="240" w:lineRule="atLeast"/>
              <w:jc w:val="center"/>
              <w:rPr>
                <w:rFonts w:ascii="宋体" w:hAnsi="宋体"/>
                <w:sz w:val="18"/>
              </w:rPr>
            </w:pPr>
          </w:p>
        </w:tc>
        <w:tc>
          <w:tcPr>
            <w:tcW w:w="572" w:type="dxa"/>
            <w:vAlign w:val="center"/>
          </w:tcPr>
          <w:p w:rsidR="0068502F" w:rsidRDefault="0068502F">
            <w:pPr>
              <w:widowControl/>
              <w:adjustRightInd w:val="0"/>
              <w:snapToGrid w:val="0"/>
              <w:spacing w:line="240" w:lineRule="atLeast"/>
              <w:jc w:val="center"/>
              <w:rPr>
                <w:rFonts w:ascii="宋体" w:hAnsi="宋体"/>
                <w:sz w:val="18"/>
              </w:rPr>
            </w:pPr>
          </w:p>
        </w:tc>
        <w:tc>
          <w:tcPr>
            <w:tcW w:w="499" w:type="dxa"/>
            <w:vAlign w:val="center"/>
          </w:tcPr>
          <w:p w:rsidR="0068502F" w:rsidRDefault="0068502F">
            <w:pPr>
              <w:widowControl/>
              <w:adjustRightInd w:val="0"/>
              <w:snapToGrid w:val="0"/>
              <w:spacing w:line="240" w:lineRule="atLeast"/>
              <w:jc w:val="center"/>
              <w:rPr>
                <w:rFonts w:ascii="宋体" w:hAnsi="宋体"/>
                <w:sz w:val="18"/>
              </w:rPr>
            </w:pPr>
          </w:p>
        </w:tc>
        <w:tc>
          <w:tcPr>
            <w:tcW w:w="497" w:type="dxa"/>
            <w:vAlign w:val="center"/>
          </w:tcPr>
          <w:p w:rsidR="0068502F" w:rsidRDefault="0068502F">
            <w:pPr>
              <w:widowControl/>
              <w:adjustRightInd w:val="0"/>
              <w:snapToGrid w:val="0"/>
              <w:spacing w:line="240" w:lineRule="atLeast"/>
              <w:jc w:val="center"/>
              <w:rPr>
                <w:rFonts w:ascii="宋体" w:hAnsi="宋体"/>
                <w:sz w:val="18"/>
              </w:rPr>
            </w:pPr>
          </w:p>
        </w:tc>
        <w:tc>
          <w:tcPr>
            <w:tcW w:w="495" w:type="dxa"/>
            <w:vAlign w:val="center"/>
          </w:tcPr>
          <w:p w:rsidR="0068502F" w:rsidRDefault="0068502F">
            <w:pPr>
              <w:widowControl/>
              <w:adjustRightInd w:val="0"/>
              <w:snapToGrid w:val="0"/>
              <w:spacing w:line="240" w:lineRule="atLeast"/>
              <w:jc w:val="center"/>
              <w:rPr>
                <w:rFonts w:ascii="宋体" w:hAnsi="宋体"/>
                <w:sz w:val="18"/>
              </w:rPr>
            </w:pPr>
          </w:p>
        </w:tc>
        <w:tc>
          <w:tcPr>
            <w:tcW w:w="495" w:type="dxa"/>
            <w:vAlign w:val="center"/>
          </w:tcPr>
          <w:p w:rsidR="0068502F" w:rsidRDefault="0068502F">
            <w:pPr>
              <w:widowControl/>
              <w:adjustRightInd w:val="0"/>
              <w:snapToGrid w:val="0"/>
              <w:spacing w:line="240" w:lineRule="atLeast"/>
              <w:jc w:val="center"/>
              <w:rPr>
                <w:rFonts w:ascii="宋体" w:hAnsi="宋体"/>
                <w:sz w:val="18"/>
              </w:rPr>
            </w:pPr>
          </w:p>
        </w:tc>
        <w:tc>
          <w:tcPr>
            <w:tcW w:w="497" w:type="dxa"/>
            <w:vAlign w:val="center"/>
          </w:tcPr>
          <w:p w:rsidR="0068502F" w:rsidRDefault="0068502F">
            <w:pPr>
              <w:widowControl/>
              <w:adjustRightInd w:val="0"/>
              <w:snapToGrid w:val="0"/>
              <w:spacing w:line="240" w:lineRule="atLeast"/>
              <w:jc w:val="center"/>
              <w:rPr>
                <w:rFonts w:ascii="宋体" w:hAnsi="宋体"/>
                <w:sz w:val="18"/>
              </w:rPr>
            </w:pPr>
          </w:p>
        </w:tc>
        <w:tc>
          <w:tcPr>
            <w:tcW w:w="496" w:type="dxa"/>
            <w:vAlign w:val="center"/>
          </w:tcPr>
          <w:p w:rsidR="0068502F" w:rsidRDefault="0068502F">
            <w:pPr>
              <w:widowControl/>
              <w:adjustRightInd w:val="0"/>
              <w:snapToGrid w:val="0"/>
              <w:spacing w:line="240" w:lineRule="atLeast"/>
              <w:jc w:val="center"/>
              <w:rPr>
                <w:rFonts w:ascii="宋体" w:hAnsi="宋体"/>
                <w:sz w:val="18"/>
              </w:rPr>
            </w:pPr>
          </w:p>
        </w:tc>
        <w:tc>
          <w:tcPr>
            <w:tcW w:w="496" w:type="dxa"/>
            <w:vAlign w:val="center"/>
          </w:tcPr>
          <w:p w:rsidR="0068502F" w:rsidRDefault="00372207">
            <w:pPr>
              <w:widowControl/>
              <w:adjustRightInd w:val="0"/>
              <w:snapToGrid w:val="0"/>
              <w:spacing w:line="240" w:lineRule="atLeast"/>
              <w:jc w:val="center"/>
              <w:rPr>
                <w:rFonts w:ascii="宋体" w:hAnsi="宋体"/>
                <w:kern w:val="0"/>
                <w:sz w:val="18"/>
              </w:rPr>
            </w:pPr>
            <w:r>
              <w:rPr>
                <w:rFonts w:ascii="宋体" w:hAnsi="宋体" w:hint="eastAsia"/>
                <w:kern w:val="0"/>
                <w:sz w:val="18"/>
              </w:rPr>
              <w:t>2</w:t>
            </w:r>
          </w:p>
        </w:tc>
        <w:tc>
          <w:tcPr>
            <w:tcW w:w="493" w:type="dxa"/>
            <w:vAlign w:val="center"/>
          </w:tcPr>
          <w:p w:rsidR="0068502F" w:rsidRDefault="0068502F">
            <w:pPr>
              <w:widowControl/>
              <w:adjustRightInd w:val="0"/>
              <w:snapToGrid w:val="0"/>
              <w:spacing w:line="240" w:lineRule="atLeast"/>
              <w:jc w:val="center"/>
              <w:rPr>
                <w:rFonts w:ascii="宋体" w:hAnsi="宋体"/>
                <w:b/>
                <w:color w:val="FF0000"/>
                <w:sz w:val="18"/>
              </w:rPr>
            </w:pPr>
          </w:p>
        </w:tc>
      </w:tr>
      <w:tr w:rsidR="0068502F">
        <w:trPr>
          <w:trHeight w:val="450"/>
          <w:tblHeader/>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3025" w:type="dxa"/>
            <w:gridSpan w:val="3"/>
            <w:vAlign w:val="center"/>
          </w:tcPr>
          <w:p w:rsidR="0068502F" w:rsidRDefault="00372207">
            <w:pPr>
              <w:jc w:val="center"/>
              <w:rPr>
                <w:rFonts w:ascii="宋体" w:hAnsi="宋体" w:cs="宋体"/>
                <w:kern w:val="0"/>
                <w:sz w:val="18"/>
                <w:szCs w:val="18"/>
              </w:rPr>
            </w:pPr>
            <w:r>
              <w:rPr>
                <w:rFonts w:ascii="宋体" w:hAnsi="宋体" w:cs="宋体" w:hint="eastAsia"/>
                <w:b/>
                <w:bCs/>
                <w:kern w:val="0"/>
                <w:sz w:val="18"/>
                <w:szCs w:val="18"/>
              </w:rPr>
              <w:t>小计（6学分）</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6</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572" w:type="dxa"/>
          </w:tcPr>
          <w:p w:rsidR="0068502F" w:rsidRDefault="0068502F">
            <w:pPr>
              <w:widowControl/>
              <w:jc w:val="center"/>
              <w:rPr>
                <w:rFonts w:ascii="宋体" w:hAnsi="宋体" w:cs="宋体"/>
                <w:bCs/>
                <w:kern w:val="0"/>
                <w:sz w:val="18"/>
                <w:szCs w:val="18"/>
              </w:rPr>
            </w:pPr>
          </w:p>
        </w:tc>
        <w:tc>
          <w:tcPr>
            <w:tcW w:w="572" w:type="dxa"/>
            <w:vAlign w:val="center"/>
          </w:tcPr>
          <w:p w:rsidR="0068502F" w:rsidRDefault="0068502F">
            <w:pPr>
              <w:widowControl/>
              <w:jc w:val="center"/>
              <w:rPr>
                <w:rFonts w:ascii="宋体" w:hAnsi="宋体" w:cs="宋体"/>
                <w:bCs/>
                <w:kern w:val="0"/>
                <w:sz w:val="18"/>
                <w:szCs w:val="18"/>
              </w:rPr>
            </w:pPr>
          </w:p>
        </w:tc>
        <w:tc>
          <w:tcPr>
            <w:tcW w:w="499" w:type="dxa"/>
            <w:vAlign w:val="center"/>
          </w:tcPr>
          <w:p w:rsidR="0068502F" w:rsidRDefault="0068502F">
            <w:pPr>
              <w:widowControl/>
              <w:jc w:val="center"/>
              <w:rPr>
                <w:rFonts w:ascii="宋体" w:hAnsi="宋体" w:cs="宋体"/>
                <w:bCs/>
                <w:kern w:val="0"/>
                <w:sz w:val="18"/>
                <w:szCs w:val="18"/>
              </w:rPr>
            </w:pPr>
          </w:p>
        </w:tc>
        <w:tc>
          <w:tcPr>
            <w:tcW w:w="497" w:type="dxa"/>
            <w:vAlign w:val="center"/>
          </w:tcPr>
          <w:p w:rsidR="0068502F" w:rsidRDefault="0068502F">
            <w:pPr>
              <w:widowControl/>
              <w:jc w:val="center"/>
              <w:rPr>
                <w:rFonts w:ascii="宋体" w:hAnsi="宋体" w:cs="宋体"/>
                <w:bCs/>
                <w:kern w:val="0"/>
                <w:sz w:val="18"/>
                <w:szCs w:val="18"/>
              </w:rPr>
            </w:pPr>
          </w:p>
        </w:tc>
        <w:tc>
          <w:tcPr>
            <w:tcW w:w="495" w:type="dxa"/>
            <w:vAlign w:val="center"/>
          </w:tcPr>
          <w:p w:rsidR="0068502F" w:rsidRDefault="0068502F">
            <w:pPr>
              <w:widowControl/>
              <w:jc w:val="center"/>
              <w:rPr>
                <w:rFonts w:ascii="宋体" w:hAnsi="宋体" w:cs="宋体"/>
                <w:bCs/>
                <w:kern w:val="0"/>
                <w:sz w:val="18"/>
                <w:szCs w:val="18"/>
              </w:rPr>
            </w:pPr>
          </w:p>
        </w:tc>
        <w:tc>
          <w:tcPr>
            <w:tcW w:w="495" w:type="dxa"/>
            <w:vAlign w:val="center"/>
          </w:tcPr>
          <w:p w:rsidR="0068502F" w:rsidRDefault="0068502F">
            <w:pPr>
              <w:widowControl/>
              <w:jc w:val="center"/>
              <w:rPr>
                <w:rFonts w:ascii="宋体" w:hAnsi="宋体" w:cs="宋体"/>
                <w:bCs/>
                <w:kern w:val="0"/>
                <w:sz w:val="18"/>
                <w:szCs w:val="18"/>
              </w:rPr>
            </w:pPr>
          </w:p>
        </w:tc>
        <w:tc>
          <w:tcPr>
            <w:tcW w:w="497" w:type="dxa"/>
            <w:vAlign w:val="center"/>
          </w:tcPr>
          <w:p w:rsidR="0068502F" w:rsidRDefault="0068502F">
            <w:pPr>
              <w:jc w:val="center"/>
              <w:rPr>
                <w:rFonts w:ascii="宋体" w:hAnsi="宋体"/>
                <w:bCs/>
                <w:sz w:val="18"/>
              </w:rPr>
            </w:pPr>
          </w:p>
        </w:tc>
        <w:tc>
          <w:tcPr>
            <w:tcW w:w="496" w:type="dxa"/>
            <w:vAlign w:val="center"/>
          </w:tcPr>
          <w:p w:rsidR="0068502F" w:rsidRDefault="0068502F">
            <w:pPr>
              <w:widowControl/>
              <w:jc w:val="center"/>
              <w:rPr>
                <w:rFonts w:ascii="宋体" w:hAnsi="宋体" w:cs="宋体"/>
                <w:bCs/>
                <w:kern w:val="0"/>
                <w:sz w:val="18"/>
                <w:szCs w:val="18"/>
              </w:rPr>
            </w:pPr>
          </w:p>
        </w:tc>
        <w:tc>
          <w:tcPr>
            <w:tcW w:w="496" w:type="dxa"/>
            <w:vAlign w:val="center"/>
          </w:tcPr>
          <w:p w:rsidR="0068502F" w:rsidRDefault="0068502F">
            <w:pPr>
              <w:widowControl/>
              <w:jc w:val="center"/>
              <w:rPr>
                <w:rFonts w:ascii="宋体" w:hAnsi="宋体" w:cs="宋体"/>
                <w:b/>
                <w:kern w:val="0"/>
                <w:sz w:val="18"/>
                <w:szCs w:val="18"/>
              </w:rPr>
            </w:pPr>
          </w:p>
        </w:tc>
        <w:tc>
          <w:tcPr>
            <w:tcW w:w="493" w:type="dxa"/>
            <w:vAlign w:val="center"/>
          </w:tcPr>
          <w:p w:rsidR="0068502F" w:rsidRDefault="0068502F">
            <w:pPr>
              <w:spacing w:line="260" w:lineRule="exact"/>
              <w:jc w:val="center"/>
              <w:rPr>
                <w:b/>
                <w:color w:val="FF0000"/>
                <w:sz w:val="18"/>
              </w:rPr>
            </w:pPr>
          </w:p>
        </w:tc>
      </w:tr>
    </w:tbl>
    <w:p w:rsidR="0068502F" w:rsidRDefault="00372207" w:rsidP="00A35E17">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4.专业任意选修课程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1001"/>
        <w:gridCol w:w="1404"/>
        <w:gridCol w:w="620"/>
        <w:gridCol w:w="582"/>
        <w:gridCol w:w="572"/>
        <w:gridCol w:w="572"/>
        <w:gridCol w:w="572"/>
        <w:gridCol w:w="572"/>
        <w:gridCol w:w="499"/>
        <w:gridCol w:w="497"/>
        <w:gridCol w:w="495"/>
        <w:gridCol w:w="495"/>
        <w:gridCol w:w="497"/>
        <w:gridCol w:w="496"/>
        <w:gridCol w:w="496"/>
        <w:gridCol w:w="493"/>
      </w:tblGrid>
      <w:tr w:rsidR="0068502F">
        <w:trPr>
          <w:trHeight w:val="357"/>
          <w:tblHeader/>
          <w:jc w:val="center"/>
        </w:trPr>
        <w:tc>
          <w:tcPr>
            <w:tcW w:w="985" w:type="dxa"/>
            <w:gridSpan w:val="2"/>
            <w:vMerge w:val="restart"/>
            <w:vAlign w:val="center"/>
          </w:tcPr>
          <w:p w:rsidR="0068502F" w:rsidRDefault="00372207" w:rsidP="00372207">
            <w:pPr>
              <w:widowControl/>
              <w:adjustRightInd w:val="0"/>
              <w:snapToGrid w:val="0"/>
              <w:spacing w:line="240" w:lineRule="atLeast"/>
              <w:ind w:leftChars="4" w:left="10" w:hangingChars="1" w:hanging="2"/>
              <w:jc w:val="center"/>
              <w:rPr>
                <w:rFonts w:ascii="宋体" w:hAnsi="宋体" w:cs="宋体"/>
                <w:kern w:val="0"/>
                <w:sz w:val="18"/>
                <w:szCs w:val="18"/>
              </w:rPr>
            </w:pPr>
            <w:r>
              <w:rPr>
                <w:rFonts w:ascii="宋体" w:hAnsi="宋体" w:cs="宋体" w:hint="eastAsia"/>
                <w:kern w:val="0"/>
                <w:sz w:val="18"/>
                <w:szCs w:val="18"/>
              </w:rPr>
              <w:lastRenderedPageBreak/>
              <w:t>课程类别</w:t>
            </w:r>
          </w:p>
        </w:tc>
        <w:tc>
          <w:tcPr>
            <w:tcW w:w="1001"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课程代码</w:t>
            </w:r>
          </w:p>
        </w:tc>
        <w:tc>
          <w:tcPr>
            <w:tcW w:w="1404"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课程名称</w:t>
            </w:r>
          </w:p>
        </w:tc>
        <w:tc>
          <w:tcPr>
            <w:tcW w:w="620"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trHeight w:val="399"/>
          <w:tblHeader/>
          <w:jc w:val="center"/>
        </w:trPr>
        <w:tc>
          <w:tcPr>
            <w:tcW w:w="985" w:type="dxa"/>
            <w:gridSpan w:val="2"/>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404"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620"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8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实验</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322"/>
          <w:tblHeader/>
          <w:jc w:val="center"/>
        </w:trPr>
        <w:tc>
          <w:tcPr>
            <w:tcW w:w="985" w:type="dxa"/>
            <w:gridSpan w:val="2"/>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404"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620"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8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第8学期</w:t>
            </w:r>
          </w:p>
        </w:tc>
      </w:tr>
      <w:tr w:rsidR="0068502F">
        <w:trPr>
          <w:trHeight w:val="448"/>
          <w:tblHeader/>
          <w:jc w:val="center"/>
        </w:trPr>
        <w:tc>
          <w:tcPr>
            <w:tcW w:w="490" w:type="dxa"/>
            <w:vMerge w:val="restart"/>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专业</w:t>
            </w:r>
            <w:r>
              <w:rPr>
                <w:rFonts w:ascii="宋体" w:hAnsi="宋体" w:cs="宋体" w:hint="eastAsia"/>
                <w:kern w:val="0"/>
                <w:sz w:val="18"/>
                <w:szCs w:val="18"/>
              </w:rPr>
              <w:t>任意选修课程</w:t>
            </w: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Z3807100</w:t>
            </w:r>
          </w:p>
        </w:tc>
        <w:tc>
          <w:tcPr>
            <w:tcW w:w="1404"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运筹学Operational Research</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考试</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32</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68502F">
            <w:pPr>
              <w:adjustRightInd w:val="0"/>
              <w:snapToGrid w:val="0"/>
              <w:spacing w:line="240" w:lineRule="atLeast"/>
              <w:jc w:val="center"/>
              <w:rPr>
                <w:sz w:val="18"/>
              </w:rPr>
            </w:pPr>
          </w:p>
        </w:tc>
        <w:tc>
          <w:tcPr>
            <w:tcW w:w="572" w:type="dxa"/>
            <w:vAlign w:val="center"/>
          </w:tcPr>
          <w:p w:rsidR="0068502F" w:rsidRDefault="0068502F">
            <w:pPr>
              <w:adjustRightInd w:val="0"/>
              <w:snapToGrid w:val="0"/>
              <w:spacing w:line="240" w:lineRule="atLeast"/>
              <w:jc w:val="center"/>
              <w:rPr>
                <w:sz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color w:val="FF0000"/>
                <w:kern w:val="0"/>
                <w:sz w:val="18"/>
                <w:szCs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Z3807101</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代数研究</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 xml:space="preserve">Research on Advanced Algebra </w:t>
            </w:r>
          </w:p>
        </w:tc>
        <w:tc>
          <w:tcPr>
            <w:tcW w:w="620" w:type="dxa"/>
            <w:vAlign w:val="center"/>
          </w:tcPr>
          <w:p w:rsidR="0068502F" w:rsidRDefault="00372207">
            <w:pPr>
              <w:adjustRightInd w:val="0"/>
              <w:snapToGrid w:val="0"/>
              <w:spacing w:line="240" w:lineRule="atLeast"/>
              <w:jc w:val="center"/>
              <w:rPr>
                <w:rFonts w:ascii="宋体" w:hAnsi="宋体"/>
                <w:bCs/>
                <w:sz w:val="18"/>
              </w:rPr>
            </w:pPr>
            <w:r>
              <w:rPr>
                <w:rFonts w:ascii="宋体" w:hAnsi="宋体" w:hint="eastAsia"/>
                <w:bCs/>
                <w:sz w:val="18"/>
              </w:rPr>
              <w:t>考</w:t>
            </w:r>
            <w:bookmarkStart w:id="3" w:name="OLE_LINK5"/>
            <w:r>
              <w:rPr>
                <w:rFonts w:ascii="宋体" w:hAnsi="宋体" w:hint="eastAsia"/>
                <w:bCs/>
                <w:sz w:val="18"/>
              </w:rPr>
              <w:t>查</w:t>
            </w:r>
            <w:bookmarkEnd w:id="3"/>
          </w:p>
        </w:tc>
        <w:tc>
          <w:tcPr>
            <w:tcW w:w="582" w:type="dxa"/>
            <w:vAlign w:val="center"/>
          </w:tcPr>
          <w:p w:rsidR="0068502F" w:rsidRDefault="00372207">
            <w:pPr>
              <w:adjustRightInd w:val="0"/>
              <w:snapToGrid w:val="0"/>
              <w:spacing w:line="240" w:lineRule="atLeast"/>
              <w:jc w:val="center"/>
              <w:rPr>
                <w:rFonts w:ascii="宋体" w:hAnsi="宋体"/>
                <w:bCs/>
                <w:sz w:val="18"/>
              </w:rPr>
            </w:pPr>
            <w:r>
              <w:rPr>
                <w:rFonts w:ascii="宋体" w:hAnsi="宋体" w:hint="eastAsia"/>
                <w:bCs/>
                <w:sz w:val="18"/>
              </w:rPr>
              <w:t>2</w:t>
            </w:r>
          </w:p>
        </w:tc>
        <w:tc>
          <w:tcPr>
            <w:tcW w:w="572" w:type="dxa"/>
            <w:vAlign w:val="center"/>
          </w:tcPr>
          <w:p w:rsidR="0068502F" w:rsidRDefault="00372207">
            <w:pPr>
              <w:widowControl/>
              <w:adjustRightInd w:val="0"/>
              <w:snapToGrid w:val="0"/>
              <w:spacing w:line="240" w:lineRule="atLeast"/>
              <w:jc w:val="center"/>
              <w:rPr>
                <w:rFonts w:ascii="宋体" w:hAnsi="宋体"/>
                <w:bCs/>
                <w:sz w:val="18"/>
              </w:rPr>
            </w:pPr>
            <w:r>
              <w:rPr>
                <w:rFonts w:ascii="宋体" w:hAnsi="宋体" w:hint="eastAsia"/>
                <w:bCs/>
                <w:sz w:val="18"/>
              </w:rPr>
              <w:t>32</w:t>
            </w:r>
          </w:p>
        </w:tc>
        <w:tc>
          <w:tcPr>
            <w:tcW w:w="572" w:type="dxa"/>
            <w:vAlign w:val="center"/>
          </w:tcPr>
          <w:p w:rsidR="0068502F" w:rsidRDefault="0068502F">
            <w:pPr>
              <w:adjustRightInd w:val="0"/>
              <w:snapToGrid w:val="0"/>
              <w:spacing w:line="240" w:lineRule="atLeast"/>
              <w:rPr>
                <w:rFonts w:ascii="宋体" w:hAnsi="宋体"/>
                <w:bCs/>
                <w:sz w:val="18"/>
              </w:rPr>
            </w:pPr>
          </w:p>
        </w:tc>
        <w:tc>
          <w:tcPr>
            <w:tcW w:w="572" w:type="dxa"/>
            <w:vAlign w:val="center"/>
          </w:tcPr>
          <w:p w:rsidR="0068502F" w:rsidRDefault="00372207">
            <w:pPr>
              <w:adjustRightInd w:val="0"/>
              <w:snapToGrid w:val="0"/>
              <w:spacing w:line="240" w:lineRule="atLeast"/>
              <w:jc w:val="center"/>
              <w:rPr>
                <w:rFonts w:ascii="宋体" w:hAnsi="宋体"/>
                <w:bCs/>
                <w:sz w:val="18"/>
              </w:rPr>
            </w:pPr>
            <w:r>
              <w:rPr>
                <w:rFonts w:ascii="宋体" w:hAnsi="宋体" w:hint="eastAsia"/>
                <w:bCs/>
                <w:sz w:val="18"/>
              </w:rPr>
              <w:t>32</w:t>
            </w:r>
          </w:p>
        </w:tc>
        <w:tc>
          <w:tcPr>
            <w:tcW w:w="572" w:type="dxa"/>
            <w:vAlign w:val="center"/>
          </w:tcPr>
          <w:p w:rsidR="0068502F" w:rsidRDefault="0068502F">
            <w:pPr>
              <w:adjustRightInd w:val="0"/>
              <w:snapToGrid w:val="0"/>
              <w:spacing w:line="240" w:lineRule="atLeast"/>
              <w:rPr>
                <w:rFonts w:ascii="宋体" w:hAnsi="宋体"/>
                <w:bCs/>
                <w:sz w:val="18"/>
              </w:rPr>
            </w:pPr>
          </w:p>
        </w:tc>
        <w:tc>
          <w:tcPr>
            <w:tcW w:w="499" w:type="dxa"/>
            <w:vAlign w:val="center"/>
          </w:tcPr>
          <w:p w:rsidR="0068502F" w:rsidRDefault="0068502F">
            <w:pPr>
              <w:widowControl/>
              <w:adjustRightInd w:val="0"/>
              <w:snapToGrid w:val="0"/>
              <w:spacing w:line="240" w:lineRule="atLeast"/>
              <w:jc w:val="center"/>
              <w:rPr>
                <w:rFonts w:ascii="宋体" w:hAnsi="宋体"/>
                <w:bCs/>
                <w:sz w:val="18"/>
              </w:rPr>
            </w:pPr>
          </w:p>
        </w:tc>
        <w:tc>
          <w:tcPr>
            <w:tcW w:w="497" w:type="dxa"/>
            <w:vAlign w:val="center"/>
          </w:tcPr>
          <w:p w:rsidR="0068502F" w:rsidRDefault="0068502F">
            <w:pPr>
              <w:widowControl/>
              <w:adjustRightInd w:val="0"/>
              <w:snapToGrid w:val="0"/>
              <w:spacing w:line="240" w:lineRule="atLeast"/>
              <w:jc w:val="center"/>
              <w:rPr>
                <w:rFonts w:ascii="宋体" w:hAnsi="宋体"/>
                <w:bCs/>
                <w:sz w:val="18"/>
              </w:rPr>
            </w:pPr>
          </w:p>
        </w:tc>
        <w:tc>
          <w:tcPr>
            <w:tcW w:w="495" w:type="dxa"/>
            <w:vAlign w:val="center"/>
          </w:tcPr>
          <w:p w:rsidR="0068502F" w:rsidRDefault="0068502F">
            <w:pPr>
              <w:widowControl/>
              <w:adjustRightInd w:val="0"/>
              <w:snapToGrid w:val="0"/>
              <w:spacing w:line="240" w:lineRule="atLeast"/>
              <w:jc w:val="center"/>
              <w:rPr>
                <w:rFonts w:ascii="宋体" w:hAnsi="宋体"/>
                <w:bCs/>
                <w:sz w:val="18"/>
              </w:rPr>
            </w:pPr>
          </w:p>
        </w:tc>
        <w:tc>
          <w:tcPr>
            <w:tcW w:w="495" w:type="dxa"/>
            <w:vAlign w:val="center"/>
          </w:tcPr>
          <w:p w:rsidR="0068502F" w:rsidRDefault="0068502F">
            <w:pPr>
              <w:widowControl/>
              <w:adjustRightInd w:val="0"/>
              <w:snapToGrid w:val="0"/>
              <w:spacing w:line="240" w:lineRule="atLeast"/>
              <w:jc w:val="center"/>
              <w:rPr>
                <w:rFonts w:ascii="宋体" w:hAnsi="宋体"/>
                <w:bCs/>
                <w:sz w:val="18"/>
              </w:rPr>
            </w:pPr>
          </w:p>
        </w:tc>
        <w:tc>
          <w:tcPr>
            <w:tcW w:w="497" w:type="dxa"/>
            <w:vAlign w:val="center"/>
          </w:tcPr>
          <w:p w:rsidR="0068502F" w:rsidRDefault="0068502F">
            <w:pPr>
              <w:widowControl/>
              <w:adjustRightInd w:val="0"/>
              <w:snapToGrid w:val="0"/>
              <w:spacing w:line="240" w:lineRule="atLeast"/>
              <w:jc w:val="center"/>
              <w:rPr>
                <w:rFonts w:ascii="宋体" w:hAnsi="宋体"/>
                <w:bCs/>
                <w:sz w:val="18"/>
              </w:rPr>
            </w:pPr>
          </w:p>
        </w:tc>
        <w:tc>
          <w:tcPr>
            <w:tcW w:w="496" w:type="dxa"/>
            <w:vAlign w:val="center"/>
          </w:tcPr>
          <w:p w:rsidR="0068502F" w:rsidRDefault="0068502F">
            <w:pPr>
              <w:widowControl/>
              <w:adjustRightInd w:val="0"/>
              <w:snapToGrid w:val="0"/>
              <w:spacing w:line="240" w:lineRule="atLeast"/>
              <w:jc w:val="center"/>
              <w:rPr>
                <w:rFonts w:ascii="宋体" w:hAnsi="宋体"/>
                <w:bCs/>
                <w:sz w:val="18"/>
              </w:rPr>
            </w:pPr>
          </w:p>
        </w:tc>
        <w:tc>
          <w:tcPr>
            <w:tcW w:w="496" w:type="dxa"/>
            <w:vAlign w:val="center"/>
          </w:tcPr>
          <w:p w:rsidR="0068502F" w:rsidRDefault="00372207">
            <w:pPr>
              <w:widowControl/>
              <w:adjustRightInd w:val="0"/>
              <w:snapToGrid w:val="0"/>
              <w:spacing w:line="240" w:lineRule="atLeast"/>
              <w:jc w:val="center"/>
              <w:rPr>
                <w:rFonts w:ascii="宋体" w:hAnsi="宋体"/>
                <w:bCs/>
                <w:sz w:val="18"/>
              </w:rPr>
            </w:pPr>
            <w:r>
              <w:rPr>
                <w:rFonts w:ascii="宋体" w:hAnsi="宋体" w:hint="eastAsia"/>
                <w:bCs/>
                <w:sz w:val="18"/>
              </w:rPr>
              <w:t>2</w:t>
            </w:r>
          </w:p>
        </w:tc>
        <w:tc>
          <w:tcPr>
            <w:tcW w:w="493" w:type="dxa"/>
            <w:vAlign w:val="center"/>
          </w:tcPr>
          <w:p w:rsidR="0068502F" w:rsidRDefault="0068502F">
            <w:pPr>
              <w:widowControl/>
              <w:adjustRightInd w:val="0"/>
              <w:snapToGrid w:val="0"/>
              <w:spacing w:line="240" w:lineRule="atLeast"/>
              <w:jc w:val="center"/>
              <w:rPr>
                <w:rFonts w:ascii="宋体" w:hAnsi="宋体"/>
                <w:b/>
                <w:color w:val="FF0000"/>
                <w:sz w:val="18"/>
              </w:rPr>
            </w:pPr>
          </w:p>
        </w:tc>
      </w:tr>
      <w:tr w:rsidR="0068502F">
        <w:trPr>
          <w:trHeight w:val="9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Z3807102</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分析研究Research on Mathematical Analysis</w:t>
            </w:r>
          </w:p>
        </w:tc>
        <w:tc>
          <w:tcPr>
            <w:tcW w:w="620" w:type="dxa"/>
            <w:vAlign w:val="center"/>
          </w:tcPr>
          <w:p w:rsidR="0068502F" w:rsidRDefault="00372207">
            <w:pPr>
              <w:adjustRightInd w:val="0"/>
              <w:snapToGrid w:val="0"/>
              <w:spacing w:line="240" w:lineRule="atLeast"/>
              <w:jc w:val="center"/>
              <w:rPr>
                <w:rFonts w:ascii="宋体" w:hAnsi="宋体"/>
                <w:bCs/>
                <w:sz w:val="18"/>
              </w:rPr>
            </w:pPr>
            <w:r>
              <w:rPr>
                <w:rFonts w:ascii="宋体" w:hAnsi="宋体" w:hint="eastAsia"/>
                <w:bCs/>
                <w:sz w:val="18"/>
              </w:rPr>
              <w:t>考查</w:t>
            </w:r>
          </w:p>
        </w:tc>
        <w:tc>
          <w:tcPr>
            <w:tcW w:w="582" w:type="dxa"/>
            <w:vAlign w:val="center"/>
          </w:tcPr>
          <w:p w:rsidR="0068502F" w:rsidRDefault="00372207">
            <w:pPr>
              <w:adjustRightInd w:val="0"/>
              <w:snapToGrid w:val="0"/>
              <w:spacing w:line="240" w:lineRule="atLeast"/>
              <w:jc w:val="center"/>
              <w:rPr>
                <w:rFonts w:ascii="宋体" w:hAnsi="宋体"/>
                <w:bCs/>
                <w:sz w:val="18"/>
              </w:rPr>
            </w:pPr>
            <w:r>
              <w:rPr>
                <w:rFonts w:ascii="宋体" w:hAnsi="宋体" w:hint="eastAsia"/>
                <w:bCs/>
                <w:sz w:val="18"/>
              </w:rPr>
              <w:t>2</w:t>
            </w:r>
          </w:p>
        </w:tc>
        <w:tc>
          <w:tcPr>
            <w:tcW w:w="572" w:type="dxa"/>
            <w:vAlign w:val="center"/>
          </w:tcPr>
          <w:p w:rsidR="0068502F" w:rsidRDefault="00372207">
            <w:pPr>
              <w:widowControl/>
              <w:adjustRightInd w:val="0"/>
              <w:snapToGrid w:val="0"/>
              <w:spacing w:line="240" w:lineRule="atLeast"/>
              <w:jc w:val="center"/>
              <w:rPr>
                <w:rFonts w:ascii="宋体" w:hAnsi="宋体"/>
                <w:bCs/>
                <w:sz w:val="18"/>
              </w:rPr>
            </w:pPr>
            <w:r>
              <w:rPr>
                <w:rFonts w:ascii="宋体" w:hAnsi="宋体" w:hint="eastAsia"/>
                <w:bCs/>
                <w:sz w:val="18"/>
              </w:rPr>
              <w:t>32</w:t>
            </w:r>
          </w:p>
        </w:tc>
        <w:tc>
          <w:tcPr>
            <w:tcW w:w="572" w:type="dxa"/>
            <w:vAlign w:val="center"/>
          </w:tcPr>
          <w:p w:rsidR="0068502F" w:rsidRDefault="0068502F">
            <w:pPr>
              <w:adjustRightInd w:val="0"/>
              <w:snapToGrid w:val="0"/>
              <w:spacing w:line="240" w:lineRule="atLeast"/>
              <w:rPr>
                <w:rFonts w:ascii="宋体" w:hAnsi="宋体"/>
                <w:bCs/>
                <w:sz w:val="18"/>
              </w:rPr>
            </w:pPr>
          </w:p>
        </w:tc>
        <w:tc>
          <w:tcPr>
            <w:tcW w:w="572" w:type="dxa"/>
            <w:vAlign w:val="center"/>
          </w:tcPr>
          <w:p w:rsidR="0068502F" w:rsidRDefault="00372207">
            <w:pPr>
              <w:adjustRightInd w:val="0"/>
              <w:snapToGrid w:val="0"/>
              <w:spacing w:line="240" w:lineRule="atLeast"/>
              <w:jc w:val="center"/>
              <w:rPr>
                <w:rFonts w:ascii="宋体" w:hAnsi="宋体"/>
                <w:bCs/>
                <w:sz w:val="18"/>
              </w:rPr>
            </w:pPr>
            <w:r>
              <w:rPr>
                <w:rFonts w:ascii="宋体" w:hAnsi="宋体" w:hint="eastAsia"/>
                <w:bCs/>
                <w:sz w:val="18"/>
              </w:rPr>
              <w:t>32</w:t>
            </w:r>
          </w:p>
        </w:tc>
        <w:tc>
          <w:tcPr>
            <w:tcW w:w="572" w:type="dxa"/>
            <w:vAlign w:val="center"/>
          </w:tcPr>
          <w:p w:rsidR="0068502F" w:rsidRDefault="0068502F">
            <w:pPr>
              <w:adjustRightInd w:val="0"/>
              <w:snapToGrid w:val="0"/>
              <w:spacing w:line="240" w:lineRule="atLeast"/>
              <w:rPr>
                <w:rFonts w:ascii="宋体" w:hAnsi="宋体"/>
                <w:bCs/>
                <w:sz w:val="18"/>
              </w:rPr>
            </w:pPr>
          </w:p>
        </w:tc>
        <w:tc>
          <w:tcPr>
            <w:tcW w:w="499" w:type="dxa"/>
            <w:vAlign w:val="center"/>
          </w:tcPr>
          <w:p w:rsidR="0068502F" w:rsidRDefault="0068502F">
            <w:pPr>
              <w:widowControl/>
              <w:adjustRightInd w:val="0"/>
              <w:snapToGrid w:val="0"/>
              <w:spacing w:line="240" w:lineRule="atLeast"/>
              <w:jc w:val="center"/>
              <w:rPr>
                <w:rFonts w:ascii="宋体" w:hAnsi="宋体"/>
                <w:bCs/>
                <w:sz w:val="18"/>
              </w:rPr>
            </w:pPr>
          </w:p>
        </w:tc>
        <w:tc>
          <w:tcPr>
            <w:tcW w:w="497" w:type="dxa"/>
            <w:vAlign w:val="center"/>
          </w:tcPr>
          <w:p w:rsidR="0068502F" w:rsidRDefault="0068502F">
            <w:pPr>
              <w:widowControl/>
              <w:adjustRightInd w:val="0"/>
              <w:snapToGrid w:val="0"/>
              <w:spacing w:line="240" w:lineRule="atLeast"/>
              <w:jc w:val="center"/>
              <w:rPr>
                <w:rFonts w:ascii="宋体" w:hAnsi="宋体"/>
                <w:bCs/>
                <w:sz w:val="18"/>
              </w:rPr>
            </w:pPr>
          </w:p>
        </w:tc>
        <w:tc>
          <w:tcPr>
            <w:tcW w:w="495" w:type="dxa"/>
            <w:vAlign w:val="center"/>
          </w:tcPr>
          <w:p w:rsidR="0068502F" w:rsidRDefault="0068502F">
            <w:pPr>
              <w:widowControl/>
              <w:adjustRightInd w:val="0"/>
              <w:snapToGrid w:val="0"/>
              <w:spacing w:line="240" w:lineRule="atLeast"/>
              <w:jc w:val="center"/>
              <w:rPr>
                <w:rFonts w:ascii="宋体" w:hAnsi="宋体"/>
                <w:bCs/>
                <w:sz w:val="18"/>
              </w:rPr>
            </w:pPr>
          </w:p>
        </w:tc>
        <w:tc>
          <w:tcPr>
            <w:tcW w:w="495" w:type="dxa"/>
            <w:vAlign w:val="center"/>
          </w:tcPr>
          <w:p w:rsidR="0068502F" w:rsidRDefault="0068502F">
            <w:pPr>
              <w:widowControl/>
              <w:adjustRightInd w:val="0"/>
              <w:snapToGrid w:val="0"/>
              <w:spacing w:line="240" w:lineRule="atLeast"/>
              <w:jc w:val="center"/>
              <w:rPr>
                <w:rFonts w:ascii="宋体" w:hAnsi="宋体"/>
                <w:bCs/>
                <w:sz w:val="18"/>
              </w:rPr>
            </w:pPr>
          </w:p>
        </w:tc>
        <w:tc>
          <w:tcPr>
            <w:tcW w:w="497" w:type="dxa"/>
            <w:vAlign w:val="center"/>
          </w:tcPr>
          <w:p w:rsidR="0068502F" w:rsidRDefault="0068502F">
            <w:pPr>
              <w:widowControl/>
              <w:adjustRightInd w:val="0"/>
              <w:snapToGrid w:val="0"/>
              <w:spacing w:line="240" w:lineRule="atLeast"/>
              <w:jc w:val="center"/>
              <w:rPr>
                <w:rFonts w:ascii="宋体" w:hAnsi="宋体"/>
                <w:bCs/>
                <w:sz w:val="18"/>
              </w:rPr>
            </w:pPr>
          </w:p>
        </w:tc>
        <w:tc>
          <w:tcPr>
            <w:tcW w:w="496" w:type="dxa"/>
            <w:vAlign w:val="center"/>
          </w:tcPr>
          <w:p w:rsidR="0068502F" w:rsidRDefault="0068502F">
            <w:pPr>
              <w:widowControl/>
              <w:adjustRightInd w:val="0"/>
              <w:snapToGrid w:val="0"/>
              <w:spacing w:line="240" w:lineRule="atLeast"/>
              <w:jc w:val="center"/>
              <w:rPr>
                <w:rFonts w:ascii="宋体" w:hAnsi="宋体"/>
                <w:bCs/>
                <w:sz w:val="18"/>
              </w:rPr>
            </w:pPr>
          </w:p>
        </w:tc>
        <w:tc>
          <w:tcPr>
            <w:tcW w:w="496" w:type="dxa"/>
            <w:vAlign w:val="center"/>
          </w:tcPr>
          <w:p w:rsidR="0068502F" w:rsidRDefault="00372207">
            <w:pPr>
              <w:widowControl/>
              <w:adjustRightInd w:val="0"/>
              <w:snapToGrid w:val="0"/>
              <w:spacing w:line="240" w:lineRule="atLeast"/>
              <w:jc w:val="center"/>
              <w:rPr>
                <w:rFonts w:ascii="宋体" w:hAnsi="宋体"/>
                <w:bCs/>
                <w:sz w:val="18"/>
              </w:rPr>
            </w:pPr>
            <w:r>
              <w:rPr>
                <w:rFonts w:ascii="宋体" w:hAnsi="宋体" w:hint="eastAsia"/>
                <w:bCs/>
                <w:sz w:val="18"/>
              </w:rPr>
              <w:t>2</w:t>
            </w:r>
          </w:p>
        </w:tc>
        <w:tc>
          <w:tcPr>
            <w:tcW w:w="493" w:type="dxa"/>
            <w:vAlign w:val="center"/>
          </w:tcPr>
          <w:p w:rsidR="0068502F" w:rsidRDefault="0068502F">
            <w:pPr>
              <w:widowControl/>
              <w:adjustRightInd w:val="0"/>
              <w:snapToGrid w:val="0"/>
              <w:spacing w:line="240" w:lineRule="atLeast"/>
              <w:jc w:val="center"/>
              <w:rPr>
                <w:rFonts w:ascii="宋体" w:hAnsi="宋体"/>
                <w:b/>
                <w:color w:val="FF0000"/>
                <w:sz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Z3807103</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初等数论Elementary Number Theory</w:t>
            </w:r>
          </w:p>
        </w:tc>
        <w:tc>
          <w:tcPr>
            <w:tcW w:w="620" w:type="dxa"/>
            <w:vAlign w:val="center"/>
          </w:tcPr>
          <w:p w:rsidR="0068502F" w:rsidRDefault="00372207">
            <w:pPr>
              <w:adjustRightInd w:val="0"/>
              <w:snapToGrid w:val="0"/>
              <w:spacing w:line="240" w:lineRule="atLeast"/>
              <w:jc w:val="center"/>
              <w:rPr>
                <w:rFonts w:ascii="宋体" w:hAnsi="宋体"/>
                <w:sz w:val="18"/>
              </w:rPr>
            </w:pPr>
            <w:r>
              <w:rPr>
                <w:rFonts w:hint="eastAsia"/>
                <w:sz w:val="18"/>
              </w:rPr>
              <w:t>考试</w:t>
            </w:r>
          </w:p>
        </w:tc>
        <w:tc>
          <w:tcPr>
            <w:tcW w:w="582" w:type="dxa"/>
            <w:vAlign w:val="center"/>
          </w:tcPr>
          <w:p w:rsidR="0068502F" w:rsidRDefault="00372207">
            <w:pPr>
              <w:adjustRightInd w:val="0"/>
              <w:snapToGrid w:val="0"/>
              <w:spacing w:line="240" w:lineRule="atLeast"/>
              <w:jc w:val="center"/>
              <w:rPr>
                <w:sz w:val="18"/>
              </w:rPr>
            </w:pPr>
            <w:r>
              <w:rPr>
                <w:rFonts w:hint="eastAsia"/>
                <w:sz w:val="18"/>
              </w:rPr>
              <w:t>2</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kern w:val="0"/>
                <w:sz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Z3807104</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拓扑学</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Topology</w:t>
            </w:r>
          </w:p>
        </w:tc>
        <w:tc>
          <w:tcPr>
            <w:tcW w:w="620" w:type="dxa"/>
            <w:vAlign w:val="center"/>
          </w:tcPr>
          <w:p w:rsidR="0068502F" w:rsidRDefault="00372207">
            <w:pPr>
              <w:adjustRightInd w:val="0"/>
              <w:snapToGrid w:val="0"/>
              <w:spacing w:line="240" w:lineRule="atLeast"/>
              <w:jc w:val="center"/>
              <w:rPr>
                <w:rFonts w:ascii="宋体" w:hAnsi="宋体"/>
                <w:sz w:val="18"/>
              </w:rPr>
            </w:pPr>
            <w:r>
              <w:rPr>
                <w:rFonts w:ascii="宋体" w:hAnsi="宋体" w:hint="eastAsia"/>
                <w:sz w:val="18"/>
              </w:rPr>
              <w:t>考试</w:t>
            </w:r>
          </w:p>
        </w:tc>
        <w:tc>
          <w:tcPr>
            <w:tcW w:w="582" w:type="dxa"/>
            <w:vAlign w:val="center"/>
          </w:tcPr>
          <w:p w:rsidR="0068502F" w:rsidRDefault="00372207">
            <w:pPr>
              <w:adjustRightInd w:val="0"/>
              <w:snapToGrid w:val="0"/>
              <w:spacing w:line="240" w:lineRule="atLeast"/>
              <w:jc w:val="center"/>
              <w:rPr>
                <w:sz w:val="18"/>
              </w:rPr>
            </w:pPr>
            <w:r>
              <w:rPr>
                <w:rFonts w:hint="eastAsia"/>
                <w:sz w:val="18"/>
              </w:rPr>
              <w:t>2</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kern w:val="0"/>
                <w:sz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Z3807105</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 xml:space="preserve">  高等几何 </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Advanced Geometry</w:t>
            </w:r>
          </w:p>
        </w:tc>
        <w:tc>
          <w:tcPr>
            <w:tcW w:w="620" w:type="dxa"/>
            <w:vAlign w:val="center"/>
          </w:tcPr>
          <w:p w:rsidR="0068502F" w:rsidRDefault="00372207">
            <w:pPr>
              <w:adjustRightInd w:val="0"/>
              <w:snapToGrid w:val="0"/>
              <w:spacing w:line="240" w:lineRule="atLeast"/>
              <w:jc w:val="center"/>
              <w:rPr>
                <w:rFonts w:ascii="宋体" w:hAnsi="宋体"/>
                <w:sz w:val="18"/>
              </w:rPr>
            </w:pPr>
            <w:r>
              <w:rPr>
                <w:rFonts w:hint="eastAsia"/>
                <w:sz w:val="18"/>
              </w:rPr>
              <w:t>考试</w:t>
            </w:r>
          </w:p>
        </w:tc>
        <w:tc>
          <w:tcPr>
            <w:tcW w:w="582" w:type="dxa"/>
            <w:vAlign w:val="center"/>
          </w:tcPr>
          <w:p w:rsidR="0068502F" w:rsidRDefault="00372207">
            <w:pPr>
              <w:adjustRightInd w:val="0"/>
              <w:snapToGrid w:val="0"/>
              <w:spacing w:line="240" w:lineRule="atLeast"/>
              <w:jc w:val="center"/>
              <w:rPr>
                <w:sz w:val="18"/>
              </w:rPr>
            </w:pPr>
            <w:r>
              <w:rPr>
                <w:rFonts w:hint="eastAsia"/>
                <w:sz w:val="18"/>
              </w:rPr>
              <w:t>2</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kern w:val="0"/>
                <w:sz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Z3807084</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数据库Database</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考试</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sz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sz w:val="18"/>
              </w:rPr>
              <w:t>48</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Z3807097</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专业软件Professional Software</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考查</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sz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sz w:val="18"/>
              </w:rPr>
              <w:t>48</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Z3807106</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泛函分析 </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Functional Analysis</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考试</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bookmarkStart w:id="4" w:name="OLE_LINK2" w:colFirst="5" w:colLast="7"/>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Z3807107</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模糊数学</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Fuzzy Mathematics</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考试</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hint="eastAsia"/>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hint="eastAsia"/>
                <w:kern w:val="0"/>
                <w:sz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bookmarkEnd w:id="4"/>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Z3807108</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数学建模Mathematical Modeling</w:t>
            </w:r>
          </w:p>
        </w:tc>
        <w:tc>
          <w:tcPr>
            <w:tcW w:w="620" w:type="dxa"/>
            <w:vAlign w:val="center"/>
          </w:tcPr>
          <w:p w:rsidR="0068502F" w:rsidRDefault="00372207">
            <w:pPr>
              <w:adjustRightInd w:val="0"/>
              <w:snapToGrid w:val="0"/>
              <w:spacing w:line="240" w:lineRule="atLeast"/>
              <w:jc w:val="center"/>
              <w:rPr>
                <w:sz w:val="18"/>
              </w:rPr>
            </w:pPr>
            <w:r>
              <w:rPr>
                <w:rFonts w:hint="eastAsia"/>
                <w:sz w:val="18"/>
              </w:rPr>
              <w:t>考查</w:t>
            </w:r>
          </w:p>
        </w:tc>
        <w:tc>
          <w:tcPr>
            <w:tcW w:w="582" w:type="dxa"/>
            <w:vAlign w:val="center"/>
          </w:tcPr>
          <w:p w:rsidR="0068502F" w:rsidRDefault="00372207">
            <w:pPr>
              <w:adjustRightInd w:val="0"/>
              <w:snapToGrid w:val="0"/>
              <w:spacing w:line="240" w:lineRule="atLeast"/>
              <w:ind w:firstLineChars="100" w:firstLine="180"/>
              <w:rPr>
                <w:sz w:val="18"/>
              </w:rPr>
            </w:pPr>
            <w:r>
              <w:rPr>
                <w:rFonts w:hint="eastAsia"/>
                <w:sz w:val="18"/>
              </w:rPr>
              <w:t>2</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68502F">
            <w:pPr>
              <w:adjustRightInd w:val="0"/>
              <w:snapToGrid w:val="0"/>
              <w:spacing w:line="240" w:lineRule="atLeast"/>
              <w:rPr>
                <w:sz w:val="18"/>
              </w:rPr>
            </w:pPr>
          </w:p>
        </w:tc>
        <w:tc>
          <w:tcPr>
            <w:tcW w:w="572" w:type="dxa"/>
          </w:tcPr>
          <w:p w:rsidR="0068502F" w:rsidRDefault="0068502F">
            <w:pPr>
              <w:adjustRightInd w:val="0"/>
              <w:snapToGrid w:val="0"/>
              <w:spacing w:line="240" w:lineRule="atLeast"/>
              <w:jc w:val="center"/>
              <w:rPr>
                <w:sz w:val="18"/>
              </w:rPr>
            </w:pPr>
          </w:p>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68502F">
            <w:pPr>
              <w:adjustRightInd w:val="0"/>
              <w:snapToGrid w:val="0"/>
              <w:spacing w:line="240" w:lineRule="atLeast"/>
              <w:rPr>
                <w:sz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Z3807109</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常微分方程续</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 xml:space="preserve">Ordinary Differential Equations </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(Continued)</w:t>
            </w:r>
          </w:p>
        </w:tc>
        <w:tc>
          <w:tcPr>
            <w:tcW w:w="620" w:type="dxa"/>
            <w:vAlign w:val="center"/>
          </w:tcPr>
          <w:p w:rsidR="0068502F" w:rsidRDefault="00372207">
            <w:pPr>
              <w:adjustRightInd w:val="0"/>
              <w:snapToGrid w:val="0"/>
              <w:spacing w:line="240" w:lineRule="atLeast"/>
              <w:jc w:val="center"/>
              <w:rPr>
                <w:sz w:val="18"/>
              </w:rPr>
            </w:pPr>
            <w:r>
              <w:rPr>
                <w:rFonts w:hint="eastAsia"/>
                <w:sz w:val="18"/>
              </w:rPr>
              <w:t>考查</w:t>
            </w:r>
          </w:p>
        </w:tc>
        <w:tc>
          <w:tcPr>
            <w:tcW w:w="582" w:type="dxa"/>
            <w:vAlign w:val="center"/>
          </w:tcPr>
          <w:p w:rsidR="0068502F" w:rsidRDefault="00372207">
            <w:pPr>
              <w:adjustRightInd w:val="0"/>
              <w:snapToGrid w:val="0"/>
              <w:spacing w:line="240" w:lineRule="atLeast"/>
              <w:ind w:firstLineChars="100" w:firstLine="180"/>
              <w:rPr>
                <w:sz w:val="18"/>
              </w:rPr>
            </w:pPr>
            <w:r>
              <w:rPr>
                <w:rFonts w:hint="eastAsia"/>
                <w:sz w:val="18"/>
              </w:rPr>
              <w:t>2</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372207">
            <w:pPr>
              <w:adjustRightInd w:val="0"/>
              <w:snapToGrid w:val="0"/>
              <w:spacing w:line="240" w:lineRule="atLeast"/>
              <w:rPr>
                <w:sz w:val="18"/>
              </w:rPr>
            </w:pPr>
            <w:r>
              <w:rPr>
                <w:rFonts w:hint="eastAsia"/>
                <w:sz w:val="18"/>
              </w:rPr>
              <w:t>32</w:t>
            </w:r>
          </w:p>
        </w:tc>
        <w:tc>
          <w:tcPr>
            <w:tcW w:w="572" w:type="dxa"/>
          </w:tcPr>
          <w:p w:rsidR="0068502F" w:rsidRDefault="0068502F">
            <w:pPr>
              <w:adjustRightInd w:val="0"/>
              <w:snapToGrid w:val="0"/>
              <w:spacing w:line="240" w:lineRule="atLeast"/>
              <w:jc w:val="center"/>
              <w:rPr>
                <w:sz w:val="18"/>
              </w:rPr>
            </w:pPr>
          </w:p>
        </w:tc>
        <w:tc>
          <w:tcPr>
            <w:tcW w:w="572" w:type="dxa"/>
            <w:vAlign w:val="center"/>
          </w:tcPr>
          <w:p w:rsidR="0068502F" w:rsidRDefault="0068502F">
            <w:pPr>
              <w:adjustRightInd w:val="0"/>
              <w:snapToGrid w:val="0"/>
              <w:spacing w:line="240" w:lineRule="atLeast"/>
              <w:rPr>
                <w:sz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Z3807110</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 xml:space="preserve">复杂数据统计分析Statistical Analysis of Complex Data </w:t>
            </w:r>
          </w:p>
        </w:tc>
        <w:tc>
          <w:tcPr>
            <w:tcW w:w="620" w:type="dxa"/>
            <w:vAlign w:val="center"/>
          </w:tcPr>
          <w:p w:rsidR="0068502F" w:rsidRDefault="00372207">
            <w:pPr>
              <w:adjustRightInd w:val="0"/>
              <w:snapToGrid w:val="0"/>
              <w:spacing w:line="240" w:lineRule="atLeast"/>
              <w:jc w:val="center"/>
              <w:rPr>
                <w:sz w:val="18"/>
              </w:rPr>
            </w:pPr>
            <w:r>
              <w:rPr>
                <w:rFonts w:hint="eastAsia"/>
                <w:sz w:val="18"/>
              </w:rPr>
              <w:t>考查</w:t>
            </w:r>
          </w:p>
        </w:tc>
        <w:tc>
          <w:tcPr>
            <w:tcW w:w="582" w:type="dxa"/>
            <w:vAlign w:val="center"/>
          </w:tcPr>
          <w:p w:rsidR="0068502F" w:rsidRDefault="00372207">
            <w:pPr>
              <w:adjustRightInd w:val="0"/>
              <w:snapToGrid w:val="0"/>
              <w:spacing w:line="240" w:lineRule="atLeast"/>
              <w:rPr>
                <w:sz w:val="18"/>
              </w:rPr>
            </w:pPr>
            <w:r>
              <w:rPr>
                <w:rFonts w:hint="eastAsia"/>
                <w:sz w:val="18"/>
              </w:rPr>
              <w:t>1.5</w:t>
            </w:r>
          </w:p>
        </w:tc>
        <w:tc>
          <w:tcPr>
            <w:tcW w:w="572" w:type="dxa"/>
            <w:vAlign w:val="center"/>
          </w:tcPr>
          <w:p w:rsidR="0068502F" w:rsidRDefault="00372207">
            <w:pPr>
              <w:adjustRightInd w:val="0"/>
              <w:snapToGrid w:val="0"/>
              <w:spacing w:line="240" w:lineRule="atLeast"/>
              <w:jc w:val="center"/>
              <w:rPr>
                <w:sz w:val="18"/>
              </w:rPr>
            </w:pPr>
            <w:r>
              <w:rPr>
                <w:rFonts w:hint="eastAsia"/>
                <w:sz w:val="18"/>
              </w:rPr>
              <w:t>32</w:t>
            </w:r>
          </w:p>
        </w:tc>
        <w:tc>
          <w:tcPr>
            <w:tcW w:w="572" w:type="dxa"/>
            <w:vAlign w:val="center"/>
          </w:tcPr>
          <w:p w:rsidR="0068502F" w:rsidRDefault="00372207">
            <w:pPr>
              <w:adjustRightInd w:val="0"/>
              <w:snapToGrid w:val="0"/>
              <w:spacing w:line="240" w:lineRule="atLeast"/>
              <w:rPr>
                <w:sz w:val="18"/>
              </w:rPr>
            </w:pPr>
            <w:r>
              <w:rPr>
                <w:rFonts w:hint="eastAsia"/>
                <w:sz w:val="18"/>
              </w:rPr>
              <w:t>16</w:t>
            </w:r>
          </w:p>
        </w:tc>
        <w:tc>
          <w:tcPr>
            <w:tcW w:w="572" w:type="dxa"/>
          </w:tcPr>
          <w:p w:rsidR="0068502F" w:rsidRDefault="0068502F">
            <w:pPr>
              <w:adjustRightInd w:val="0"/>
              <w:snapToGrid w:val="0"/>
              <w:spacing w:line="240" w:lineRule="atLeast"/>
              <w:jc w:val="center"/>
              <w:rPr>
                <w:sz w:val="18"/>
              </w:rPr>
            </w:pPr>
          </w:p>
        </w:tc>
        <w:tc>
          <w:tcPr>
            <w:tcW w:w="572" w:type="dxa"/>
            <w:vAlign w:val="center"/>
          </w:tcPr>
          <w:p w:rsidR="0068502F" w:rsidRDefault="00372207">
            <w:pPr>
              <w:adjustRightInd w:val="0"/>
              <w:snapToGrid w:val="0"/>
              <w:spacing w:line="240" w:lineRule="atLeast"/>
              <w:rPr>
                <w:sz w:val="18"/>
              </w:rPr>
            </w:pPr>
            <w:r>
              <w:rPr>
                <w:rFonts w:hint="eastAsia"/>
                <w:sz w:val="18"/>
              </w:rPr>
              <w:t>16</w:t>
            </w: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Z3807111</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图论及其应用</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Graph Theory with Applications</w:t>
            </w:r>
          </w:p>
        </w:tc>
        <w:tc>
          <w:tcPr>
            <w:tcW w:w="620"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hint="eastAsia"/>
                <w:bCs/>
                <w:sz w:val="18"/>
              </w:rPr>
              <w:t>考查</w:t>
            </w:r>
          </w:p>
        </w:tc>
        <w:tc>
          <w:tcPr>
            <w:tcW w:w="582"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hint="eastAsia"/>
                <w:bCs/>
                <w:sz w:val="18"/>
              </w:rPr>
              <w:t>2</w:t>
            </w:r>
          </w:p>
        </w:tc>
        <w:tc>
          <w:tcPr>
            <w:tcW w:w="572"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hint="eastAsia"/>
                <w:bCs/>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hint="eastAsia"/>
                <w:bCs/>
                <w:kern w:val="0"/>
                <w:sz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r>
      <w:tr w:rsidR="0068502F">
        <w:trPr>
          <w:trHeight w:val="974"/>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Z3807032</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偏微分方程</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Partial Differential Equation</w:t>
            </w:r>
          </w:p>
        </w:tc>
        <w:tc>
          <w:tcPr>
            <w:tcW w:w="620"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hint="eastAsia"/>
                <w:bCs/>
                <w:sz w:val="18"/>
              </w:rPr>
              <w:t>考试</w:t>
            </w:r>
          </w:p>
        </w:tc>
        <w:tc>
          <w:tcPr>
            <w:tcW w:w="582"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hint="eastAsia"/>
                <w:bCs/>
                <w:sz w:val="18"/>
              </w:rPr>
              <w:t>2</w:t>
            </w:r>
          </w:p>
        </w:tc>
        <w:tc>
          <w:tcPr>
            <w:tcW w:w="572" w:type="dxa"/>
            <w:vAlign w:val="center"/>
          </w:tcPr>
          <w:p w:rsidR="0068502F" w:rsidRDefault="00372207">
            <w:pPr>
              <w:adjustRightInd w:val="0"/>
              <w:snapToGrid w:val="0"/>
              <w:spacing w:line="240" w:lineRule="atLeast"/>
              <w:jc w:val="center"/>
              <w:rPr>
                <w:rFonts w:ascii="宋体" w:hAnsi="宋体" w:cs="宋体"/>
                <w:bCs/>
                <w:kern w:val="0"/>
                <w:sz w:val="18"/>
                <w:szCs w:val="18"/>
              </w:rPr>
            </w:pPr>
            <w:r>
              <w:rPr>
                <w:rFonts w:hint="eastAsia"/>
                <w:bCs/>
                <w:sz w:val="18"/>
              </w:rPr>
              <w:t>32</w:t>
            </w:r>
          </w:p>
        </w:tc>
        <w:tc>
          <w:tcPr>
            <w:tcW w:w="572"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bCs/>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hint="eastAsia"/>
                <w:bCs/>
                <w:kern w:val="0"/>
                <w:sz w:val="18"/>
              </w:rPr>
              <w:t>2</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Z3807112</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数学教育心理学</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Psychology of Mathematics Education</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widowControl/>
              <w:adjustRightInd w:val="0"/>
              <w:snapToGrid w:val="0"/>
              <w:spacing w:line="240" w:lineRule="atLeast"/>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794"/>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Z3807113</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专业论文写作Professional Paper Writing</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w:t>
            </w: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Z3807114</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数学史与数学教育Mathematical History and Mathematics Education</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9" w:type="dxa"/>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3"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r>
      <w:tr w:rsidR="0068502F">
        <w:trPr>
          <w:trHeight w:val="450"/>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1001"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Z3807115</w:t>
            </w:r>
          </w:p>
        </w:tc>
        <w:tc>
          <w:tcPr>
            <w:tcW w:w="1404" w:type="dxa"/>
            <w:vAlign w:val="center"/>
          </w:tcPr>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现代优化计算方法</w:t>
            </w:r>
          </w:p>
          <w:p w:rsidR="0068502F" w:rsidRDefault="00372207">
            <w:pPr>
              <w:adjustRightInd w:val="0"/>
              <w:snapToGrid w:val="0"/>
              <w:spacing w:line="240" w:lineRule="atLeast"/>
              <w:jc w:val="center"/>
              <w:rPr>
                <w:rFonts w:ascii="宋体" w:hAnsi="宋体" w:cs="宋体"/>
                <w:bCs/>
                <w:sz w:val="18"/>
                <w:szCs w:val="18"/>
              </w:rPr>
            </w:pPr>
            <w:r>
              <w:rPr>
                <w:rFonts w:ascii="宋体" w:hAnsi="宋体" w:cs="宋体" w:hint="eastAsia"/>
                <w:bCs/>
                <w:sz w:val="18"/>
                <w:szCs w:val="18"/>
              </w:rPr>
              <w:t>Modern Optimization Methods</w:t>
            </w:r>
          </w:p>
        </w:tc>
        <w:tc>
          <w:tcPr>
            <w:tcW w:w="620"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1.5</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572" w:type="dxa"/>
            <w:vAlign w:val="center"/>
          </w:tcPr>
          <w:p w:rsidR="0068502F" w:rsidRDefault="00372207">
            <w:pPr>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16</w:t>
            </w:r>
          </w:p>
        </w:tc>
        <w:tc>
          <w:tcPr>
            <w:tcW w:w="499" w:type="dxa"/>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496" w:type="dxa"/>
            <w:vAlign w:val="center"/>
          </w:tcPr>
          <w:p w:rsidR="0068502F" w:rsidRDefault="00372207">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68502F" w:rsidRDefault="0068502F">
            <w:pPr>
              <w:widowControl/>
              <w:adjustRightInd w:val="0"/>
              <w:snapToGrid w:val="0"/>
              <w:spacing w:line="240" w:lineRule="atLeast"/>
              <w:jc w:val="center"/>
              <w:rPr>
                <w:rFonts w:ascii="宋体" w:hAnsi="宋体" w:cs="宋体"/>
                <w:kern w:val="0"/>
                <w:sz w:val="18"/>
                <w:szCs w:val="18"/>
              </w:rPr>
            </w:pPr>
          </w:p>
        </w:tc>
      </w:tr>
      <w:tr w:rsidR="0068502F">
        <w:trPr>
          <w:trHeight w:val="471"/>
          <w:tblHeader/>
          <w:jc w:val="center"/>
        </w:trPr>
        <w:tc>
          <w:tcPr>
            <w:tcW w:w="490" w:type="dxa"/>
            <w:vMerge/>
            <w:vAlign w:val="center"/>
          </w:tcPr>
          <w:p w:rsidR="0068502F" w:rsidRDefault="0068502F">
            <w:pPr>
              <w:adjustRightInd w:val="0"/>
              <w:snapToGrid w:val="0"/>
              <w:spacing w:line="240" w:lineRule="atLeast"/>
              <w:jc w:val="center"/>
              <w:rPr>
                <w:rFonts w:ascii="宋体" w:hAnsi="宋体" w:cs="宋体"/>
                <w:kern w:val="0"/>
                <w:sz w:val="18"/>
                <w:szCs w:val="18"/>
              </w:rPr>
            </w:pPr>
          </w:p>
        </w:tc>
        <w:tc>
          <w:tcPr>
            <w:tcW w:w="495" w:type="dxa"/>
            <w:vMerge/>
            <w:vAlign w:val="center"/>
          </w:tcPr>
          <w:p w:rsidR="0068502F" w:rsidRDefault="0068502F">
            <w:pPr>
              <w:widowControl/>
              <w:adjustRightInd w:val="0"/>
              <w:snapToGrid w:val="0"/>
              <w:spacing w:line="240" w:lineRule="atLeast"/>
              <w:jc w:val="center"/>
              <w:rPr>
                <w:rFonts w:ascii="宋体" w:hAnsi="宋体" w:cs="宋体"/>
                <w:kern w:val="0"/>
                <w:sz w:val="18"/>
                <w:szCs w:val="18"/>
              </w:rPr>
            </w:pPr>
          </w:p>
        </w:tc>
        <w:tc>
          <w:tcPr>
            <w:tcW w:w="3025" w:type="dxa"/>
            <w:gridSpan w:val="3"/>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小计（5学分）</w:t>
            </w:r>
          </w:p>
        </w:tc>
        <w:tc>
          <w:tcPr>
            <w:tcW w:w="582" w:type="dxa"/>
            <w:vAlign w:val="center"/>
          </w:tcPr>
          <w:p w:rsidR="0068502F" w:rsidRDefault="00372207">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kern w:val="0"/>
                <w:sz w:val="18"/>
                <w:szCs w:val="18"/>
              </w:rPr>
              <w:t>5</w:t>
            </w:r>
          </w:p>
        </w:tc>
        <w:tc>
          <w:tcPr>
            <w:tcW w:w="572"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572"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9"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5"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7"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6"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c>
          <w:tcPr>
            <w:tcW w:w="493" w:type="dxa"/>
            <w:vAlign w:val="center"/>
          </w:tcPr>
          <w:p w:rsidR="0068502F" w:rsidRDefault="0068502F">
            <w:pPr>
              <w:widowControl/>
              <w:adjustRightInd w:val="0"/>
              <w:snapToGrid w:val="0"/>
              <w:spacing w:line="240" w:lineRule="atLeast"/>
              <w:jc w:val="center"/>
              <w:rPr>
                <w:rFonts w:ascii="宋体" w:hAnsi="宋体" w:cs="宋体"/>
                <w:b/>
                <w:bCs/>
                <w:kern w:val="0"/>
                <w:sz w:val="18"/>
                <w:szCs w:val="18"/>
              </w:rPr>
            </w:pPr>
          </w:p>
        </w:tc>
      </w:tr>
    </w:tbl>
    <w:p w:rsidR="0068502F" w:rsidRDefault="00372207" w:rsidP="00A35E17">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5.教师教育课程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481"/>
        <w:gridCol w:w="557"/>
        <w:gridCol w:w="582"/>
        <w:gridCol w:w="572"/>
        <w:gridCol w:w="572"/>
        <w:gridCol w:w="572"/>
        <w:gridCol w:w="572"/>
        <w:gridCol w:w="499"/>
        <w:gridCol w:w="497"/>
        <w:gridCol w:w="495"/>
        <w:gridCol w:w="495"/>
        <w:gridCol w:w="497"/>
        <w:gridCol w:w="496"/>
        <w:gridCol w:w="496"/>
        <w:gridCol w:w="493"/>
      </w:tblGrid>
      <w:tr w:rsidR="0068502F">
        <w:trPr>
          <w:trHeight w:val="357"/>
          <w:jc w:val="center"/>
        </w:trPr>
        <w:tc>
          <w:tcPr>
            <w:tcW w:w="985" w:type="dxa"/>
            <w:gridSpan w:val="2"/>
            <w:vMerge w:val="restart"/>
            <w:vAlign w:val="center"/>
          </w:tcPr>
          <w:p w:rsidR="0068502F" w:rsidRDefault="00372207" w:rsidP="00372207">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481"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557"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trHeight w:val="399"/>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481"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5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322"/>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481"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5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68502F">
        <w:trPr>
          <w:trHeight w:hRule="exact" w:val="1343"/>
          <w:jc w:val="center"/>
        </w:trPr>
        <w:tc>
          <w:tcPr>
            <w:tcW w:w="490" w:type="dxa"/>
            <w:vMerge w:val="restart"/>
            <w:vAlign w:val="center"/>
          </w:tcPr>
          <w:p w:rsidR="0068502F" w:rsidRDefault="00372207">
            <w:pPr>
              <w:jc w:val="center"/>
              <w:rPr>
                <w:rFonts w:ascii="宋体" w:hAnsi="宋体" w:cs="宋体"/>
                <w:kern w:val="0"/>
                <w:sz w:val="18"/>
                <w:szCs w:val="18"/>
              </w:rPr>
            </w:pPr>
            <w:r>
              <w:rPr>
                <w:rFonts w:ascii="宋体" w:hAnsi="宋体" w:cs="宋体"/>
                <w:kern w:val="0"/>
                <w:sz w:val="18"/>
                <w:szCs w:val="18"/>
              </w:rPr>
              <w:t>d</w:t>
            </w:r>
          </w:p>
        </w:tc>
        <w:tc>
          <w:tcPr>
            <w:tcW w:w="495" w:type="dxa"/>
            <w:vMerge w:val="restart"/>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教师教育基础课程</w:t>
            </w: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kern w:val="0"/>
                <w:sz w:val="18"/>
                <w:szCs w:val="18"/>
              </w:rPr>
              <w:t>T3502015</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儿童发展与</w:t>
            </w:r>
            <w:r>
              <w:rPr>
                <w:rFonts w:ascii="宋体" w:hAnsi="宋体" w:cs="宋体"/>
                <w:color w:val="000000"/>
                <w:kern w:val="0"/>
                <w:sz w:val="18"/>
                <w:szCs w:val="18"/>
              </w:rPr>
              <w:t>学习</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Child Development and Learning</w:t>
            </w:r>
          </w:p>
        </w:tc>
        <w:tc>
          <w:tcPr>
            <w:tcW w:w="55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32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2　</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kern w:val="0"/>
                <w:sz w:val="18"/>
                <w:szCs w:val="18"/>
              </w:rPr>
            </w:pPr>
          </w:p>
        </w:tc>
      </w:tr>
      <w:tr w:rsidR="0068502F">
        <w:trPr>
          <w:trHeight w:hRule="exact" w:val="510"/>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kern w:val="0"/>
                <w:sz w:val="18"/>
                <w:szCs w:val="18"/>
              </w:rPr>
              <w:t>T3502011</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教育学</w:t>
            </w:r>
            <w:r>
              <w:rPr>
                <w:rFonts w:ascii="宋体" w:hAnsi="宋体" w:cs="宋体"/>
                <w:color w:val="000000"/>
                <w:kern w:val="0"/>
                <w:sz w:val="18"/>
                <w:szCs w:val="18"/>
              </w:rPr>
              <w:t>Pedagogy</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32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2</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color w:val="000000"/>
                <w:kern w:val="0"/>
                <w:sz w:val="18"/>
                <w:szCs w:val="18"/>
              </w:rPr>
              <w:t xml:space="preserve">　</w:t>
            </w:r>
          </w:p>
        </w:tc>
        <w:tc>
          <w:tcPr>
            <w:tcW w:w="493" w:type="dxa"/>
            <w:vAlign w:val="center"/>
          </w:tcPr>
          <w:p w:rsidR="0068502F" w:rsidRDefault="0068502F">
            <w:pPr>
              <w:widowControl/>
              <w:snapToGrid w:val="0"/>
              <w:spacing w:line="240" w:lineRule="exact"/>
              <w:jc w:val="center"/>
              <w:rPr>
                <w:rFonts w:ascii="宋体" w:hAnsi="宋体" w:cs="宋体"/>
                <w:kern w:val="0"/>
                <w:sz w:val="18"/>
                <w:szCs w:val="18"/>
              </w:rPr>
            </w:pPr>
          </w:p>
        </w:tc>
      </w:tr>
      <w:tr w:rsidR="0068502F">
        <w:trPr>
          <w:trHeight w:hRule="exact" w:val="1234"/>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T3502012</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现代教育技术及应用</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 xml:space="preserve">Educational </w:t>
            </w:r>
            <w:proofErr w:type="spellStart"/>
            <w:r>
              <w:rPr>
                <w:rFonts w:ascii="宋体" w:hAnsi="宋体" w:cs="宋体"/>
                <w:color w:val="000000"/>
                <w:kern w:val="0"/>
                <w:sz w:val="18"/>
                <w:szCs w:val="18"/>
              </w:rPr>
              <w:t>Technology&amp;Application</w:t>
            </w:r>
            <w:proofErr w:type="spellEnd"/>
          </w:p>
          <w:p w:rsidR="0068502F" w:rsidRDefault="0068502F">
            <w:pPr>
              <w:widowControl/>
              <w:snapToGrid w:val="0"/>
              <w:spacing w:line="240" w:lineRule="exact"/>
              <w:jc w:val="center"/>
              <w:rPr>
                <w:rFonts w:ascii="宋体" w:hAnsi="宋体" w:cs="宋体"/>
                <w:color w:val="000000"/>
                <w:kern w:val="0"/>
                <w:sz w:val="18"/>
                <w:szCs w:val="18"/>
              </w:rPr>
            </w:pP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499"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2　</w:t>
            </w:r>
          </w:p>
        </w:tc>
        <w:tc>
          <w:tcPr>
            <w:tcW w:w="49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3"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r>
      <w:tr w:rsidR="0068502F">
        <w:trPr>
          <w:trHeight w:hRule="exact" w:val="1285"/>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T3502013</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教师职业道德</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Teachers’</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Professional Ethics</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r>
      <w:tr w:rsidR="0068502F">
        <w:trPr>
          <w:trHeight w:hRule="exact" w:val="2190"/>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T3502014</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教师专业发展：基础教育名师讲堂</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Teachers’ Professional Development: Elementary Development</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r>
      <w:tr w:rsidR="0068502F">
        <w:trPr>
          <w:trHeight w:hRule="exact" w:val="385"/>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3025" w:type="dxa"/>
            <w:gridSpan w:val="3"/>
            <w:vAlign w:val="center"/>
          </w:tcPr>
          <w:p w:rsidR="0068502F" w:rsidRDefault="00372207">
            <w:pPr>
              <w:jc w:val="center"/>
            </w:pPr>
            <w:r>
              <w:rPr>
                <w:rFonts w:ascii="宋体" w:hAnsi="宋体" w:cs="宋体" w:hint="eastAsia"/>
                <w:b/>
                <w:bCs/>
                <w:kern w:val="0"/>
                <w:sz w:val="18"/>
                <w:szCs w:val="18"/>
              </w:rPr>
              <w:t>小计</w:t>
            </w:r>
          </w:p>
        </w:tc>
        <w:tc>
          <w:tcPr>
            <w:tcW w:w="582" w:type="dxa"/>
            <w:vAlign w:val="center"/>
          </w:tcPr>
          <w:p w:rsidR="0068502F" w:rsidRDefault="00372207">
            <w:pPr>
              <w:widowControl/>
              <w:snapToGrid w:val="0"/>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7.5</w:t>
            </w:r>
          </w:p>
        </w:tc>
        <w:tc>
          <w:tcPr>
            <w:tcW w:w="572"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128</w:t>
            </w:r>
          </w:p>
        </w:tc>
        <w:tc>
          <w:tcPr>
            <w:tcW w:w="572"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112</w:t>
            </w:r>
          </w:p>
        </w:tc>
        <w:tc>
          <w:tcPr>
            <w:tcW w:w="572"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0</w:t>
            </w:r>
          </w:p>
        </w:tc>
        <w:tc>
          <w:tcPr>
            <w:tcW w:w="572"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16</w:t>
            </w:r>
          </w:p>
        </w:tc>
        <w:tc>
          <w:tcPr>
            <w:tcW w:w="499"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0</w:t>
            </w:r>
          </w:p>
        </w:tc>
        <w:tc>
          <w:tcPr>
            <w:tcW w:w="497"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2</w:t>
            </w:r>
          </w:p>
        </w:tc>
        <w:tc>
          <w:tcPr>
            <w:tcW w:w="495"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2</w:t>
            </w:r>
          </w:p>
        </w:tc>
        <w:tc>
          <w:tcPr>
            <w:tcW w:w="495"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4</w:t>
            </w:r>
          </w:p>
        </w:tc>
        <w:tc>
          <w:tcPr>
            <w:tcW w:w="497"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0</w:t>
            </w:r>
          </w:p>
        </w:tc>
        <w:tc>
          <w:tcPr>
            <w:tcW w:w="496"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0</w:t>
            </w:r>
          </w:p>
        </w:tc>
        <w:tc>
          <w:tcPr>
            <w:tcW w:w="496"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0</w:t>
            </w:r>
          </w:p>
        </w:tc>
        <w:tc>
          <w:tcPr>
            <w:tcW w:w="493" w:type="dxa"/>
            <w:vAlign w:val="center"/>
          </w:tcPr>
          <w:p w:rsidR="0068502F" w:rsidRDefault="00372207">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0</w:t>
            </w:r>
          </w:p>
        </w:tc>
      </w:tr>
      <w:tr w:rsidR="0068502F">
        <w:trPr>
          <w:trHeight w:hRule="exact" w:val="737"/>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restart"/>
            <w:textDirection w:val="tbRlV"/>
            <w:vAlign w:val="center"/>
          </w:tcPr>
          <w:p w:rsidR="0068502F" w:rsidRDefault="00372207">
            <w:pPr>
              <w:widowControl/>
              <w:snapToGrid w:val="0"/>
              <w:spacing w:line="240" w:lineRule="exact"/>
              <w:jc w:val="center"/>
              <w:rPr>
                <w:rFonts w:ascii="宋体" w:hAnsi="宋体" w:cs="宋体"/>
                <w:kern w:val="0"/>
                <w:szCs w:val="21"/>
              </w:rPr>
            </w:pPr>
            <w:r>
              <w:rPr>
                <w:rFonts w:ascii="宋体" w:hAnsi="宋体" w:cs="宋体" w:hint="eastAsia"/>
                <w:kern w:val="0"/>
                <w:szCs w:val="21"/>
              </w:rPr>
              <w:t>教师教育提升课程（必修）</w:t>
            </w: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T3802007</w:t>
            </w:r>
          </w:p>
        </w:tc>
        <w:tc>
          <w:tcPr>
            <w:tcW w:w="1481" w:type="dxa"/>
            <w:vAlign w:val="center"/>
          </w:tcPr>
          <w:p w:rsidR="0068502F" w:rsidRDefault="00372207">
            <w:pPr>
              <w:widowControl/>
              <w:snapToGrid w:val="0"/>
              <w:spacing w:line="240" w:lineRule="exact"/>
              <w:jc w:val="center"/>
              <w:rPr>
                <w:rFonts w:ascii="宋体" w:hAnsi="宋体" w:cs="宋体"/>
                <w:color w:val="FF0000"/>
                <w:kern w:val="0"/>
                <w:sz w:val="18"/>
                <w:szCs w:val="18"/>
              </w:rPr>
            </w:pPr>
            <w:r>
              <w:rPr>
                <w:rFonts w:ascii="宋体" w:hAnsi="宋体" w:cs="宋体" w:hint="eastAsia"/>
                <w:kern w:val="0"/>
                <w:sz w:val="18"/>
                <w:szCs w:val="18"/>
              </w:rPr>
              <w:t>数学</w:t>
            </w:r>
            <w:r>
              <w:rPr>
                <w:rFonts w:ascii="宋体" w:hAnsi="宋体" w:cs="宋体"/>
                <w:kern w:val="0"/>
                <w:sz w:val="18"/>
                <w:szCs w:val="18"/>
              </w:rPr>
              <w:t>教学设计</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Instructiona</w:t>
            </w:r>
            <w:r>
              <w:rPr>
                <w:rFonts w:ascii="宋体" w:hAnsi="宋体" w:cs="宋体" w:hint="eastAsia"/>
                <w:color w:val="000000"/>
                <w:kern w:val="0"/>
                <w:sz w:val="18"/>
                <w:szCs w:val="18"/>
              </w:rPr>
              <w:t>l</w:t>
            </w:r>
            <w:r>
              <w:rPr>
                <w:rFonts w:ascii="宋体" w:hAnsi="宋体" w:cs="宋体"/>
                <w:color w:val="000000"/>
                <w:kern w:val="0"/>
                <w:sz w:val="18"/>
                <w:szCs w:val="18"/>
              </w:rPr>
              <w:t xml:space="preserve"> Design</w:t>
            </w:r>
          </w:p>
        </w:tc>
        <w:tc>
          <w:tcPr>
            <w:tcW w:w="55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95"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kern w:val="0"/>
                <w:sz w:val="18"/>
                <w:szCs w:val="18"/>
              </w:rPr>
            </w:pPr>
          </w:p>
        </w:tc>
      </w:tr>
      <w:tr w:rsidR="0068502F">
        <w:trPr>
          <w:trHeight w:hRule="exact" w:val="1513"/>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T3802008</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数学</w:t>
            </w:r>
            <w:r>
              <w:rPr>
                <w:rFonts w:ascii="宋体" w:hAnsi="宋体" w:cs="宋体"/>
                <w:color w:val="000000"/>
                <w:kern w:val="0"/>
                <w:sz w:val="18"/>
                <w:szCs w:val="18"/>
              </w:rPr>
              <w:t>教材分析与应用</w:t>
            </w:r>
          </w:p>
          <w:p w:rsidR="0068502F" w:rsidRDefault="00372207">
            <w:pPr>
              <w:widowControl/>
              <w:jc w:val="left"/>
            </w:pPr>
            <w:r>
              <w:rPr>
                <w:rFonts w:ascii="宋体" w:hAnsi="宋体" w:cs="宋体"/>
                <w:color w:val="000000"/>
                <w:kern w:val="0"/>
                <w:sz w:val="18"/>
                <w:szCs w:val="18"/>
              </w:rPr>
              <w:t xml:space="preserve">Material </w:t>
            </w:r>
            <w:proofErr w:type="spellStart"/>
            <w:r>
              <w:rPr>
                <w:rFonts w:ascii="宋体" w:hAnsi="宋体" w:cs="宋体"/>
                <w:color w:val="000000"/>
                <w:kern w:val="0"/>
                <w:sz w:val="18"/>
                <w:szCs w:val="18"/>
              </w:rPr>
              <w:t>Analysis&amp;Application</w:t>
            </w:r>
            <w:proofErr w:type="spellEnd"/>
          </w:p>
          <w:p w:rsidR="0068502F" w:rsidRDefault="0068502F">
            <w:pPr>
              <w:widowControl/>
              <w:snapToGrid w:val="0"/>
              <w:spacing w:line="240" w:lineRule="exact"/>
              <w:jc w:val="center"/>
              <w:rPr>
                <w:rFonts w:ascii="宋体" w:hAnsi="宋体" w:cs="宋体"/>
                <w:color w:val="000000"/>
                <w:kern w:val="0"/>
                <w:sz w:val="18"/>
                <w:szCs w:val="18"/>
              </w:rPr>
            </w:pPr>
          </w:p>
        </w:tc>
        <w:tc>
          <w:tcPr>
            <w:tcW w:w="55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95"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kern w:val="0"/>
                <w:sz w:val="18"/>
                <w:szCs w:val="18"/>
              </w:rPr>
            </w:pPr>
          </w:p>
        </w:tc>
      </w:tr>
      <w:tr w:rsidR="0068502F">
        <w:trPr>
          <w:trHeight w:hRule="exact" w:val="1441"/>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T3802009-12</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卓越教师综合训练Ⅰ-Ⅳ</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Comprehensive Training of Excellent Teachers</w:t>
            </w:r>
          </w:p>
        </w:tc>
        <w:tc>
          <w:tcPr>
            <w:tcW w:w="55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63</w:t>
            </w: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63</w:t>
            </w:r>
          </w:p>
        </w:tc>
        <w:tc>
          <w:tcPr>
            <w:tcW w:w="499"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497"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kern w:val="0"/>
                <w:sz w:val="18"/>
                <w:szCs w:val="18"/>
              </w:rPr>
            </w:pPr>
          </w:p>
        </w:tc>
      </w:tr>
      <w:tr w:rsidR="0068502F">
        <w:trPr>
          <w:trHeight w:hRule="exact" w:val="1003"/>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T3802013</w:t>
            </w:r>
          </w:p>
        </w:tc>
        <w:tc>
          <w:tcPr>
            <w:tcW w:w="1481"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数学教学论</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Teaching Methodology of Mathematics</w:t>
            </w:r>
          </w:p>
        </w:tc>
        <w:tc>
          <w:tcPr>
            <w:tcW w:w="55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1189"/>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T3802014</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数学教学能力实训</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Teaching Ability Practice</w:t>
            </w:r>
          </w:p>
          <w:p w:rsidR="0068502F" w:rsidRDefault="0068502F">
            <w:pPr>
              <w:widowControl/>
              <w:snapToGrid w:val="0"/>
              <w:spacing w:line="240" w:lineRule="exact"/>
              <w:jc w:val="center"/>
              <w:rPr>
                <w:rFonts w:ascii="宋体" w:hAnsi="宋体" w:cs="宋体"/>
                <w:color w:val="000000"/>
                <w:kern w:val="0"/>
                <w:sz w:val="18"/>
                <w:szCs w:val="18"/>
              </w:rPr>
            </w:pPr>
          </w:p>
        </w:tc>
        <w:tc>
          <w:tcPr>
            <w:tcW w:w="55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1</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412"/>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jc w:val="center"/>
              <w:rPr>
                <w:rFonts w:ascii="宋体" w:hAnsi="宋体" w:cs="宋体"/>
                <w:kern w:val="0"/>
                <w:sz w:val="18"/>
                <w:szCs w:val="18"/>
              </w:rPr>
            </w:pPr>
          </w:p>
        </w:tc>
        <w:tc>
          <w:tcPr>
            <w:tcW w:w="3025" w:type="dxa"/>
            <w:gridSpan w:val="3"/>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
                <w:bCs/>
                <w:kern w:val="0"/>
                <w:sz w:val="18"/>
                <w:szCs w:val="18"/>
              </w:rPr>
              <w:t>小计</w:t>
            </w:r>
          </w:p>
        </w:tc>
        <w:tc>
          <w:tcPr>
            <w:tcW w:w="582" w:type="dxa"/>
            <w:vAlign w:val="center"/>
          </w:tcPr>
          <w:p w:rsidR="0068502F" w:rsidRDefault="00372207">
            <w:pPr>
              <w:widowControl/>
              <w:snapToGrid w:val="0"/>
              <w:spacing w:line="240" w:lineRule="exact"/>
              <w:jc w:val="center"/>
              <w:rPr>
                <w:rFonts w:ascii="宋体" w:hAnsi="宋体" w:cs="宋体"/>
                <w:b/>
                <w:kern w:val="0"/>
                <w:sz w:val="18"/>
                <w:szCs w:val="18"/>
              </w:rPr>
            </w:pPr>
            <w:r>
              <w:rPr>
                <w:rFonts w:ascii="宋体" w:hAnsi="宋体" w:cs="宋体" w:hint="eastAsia"/>
                <w:b/>
                <w:kern w:val="0"/>
                <w:sz w:val="18"/>
                <w:szCs w:val="18"/>
              </w:rPr>
              <w:t>6.5</w:t>
            </w:r>
          </w:p>
        </w:tc>
        <w:tc>
          <w:tcPr>
            <w:tcW w:w="572"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143</w:t>
            </w:r>
          </w:p>
        </w:tc>
        <w:tc>
          <w:tcPr>
            <w:tcW w:w="572"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64</w:t>
            </w:r>
          </w:p>
        </w:tc>
        <w:tc>
          <w:tcPr>
            <w:tcW w:w="572"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0</w:t>
            </w:r>
          </w:p>
        </w:tc>
        <w:tc>
          <w:tcPr>
            <w:tcW w:w="572"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79</w:t>
            </w:r>
          </w:p>
        </w:tc>
        <w:tc>
          <w:tcPr>
            <w:tcW w:w="499"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1</w:t>
            </w:r>
          </w:p>
        </w:tc>
        <w:tc>
          <w:tcPr>
            <w:tcW w:w="497"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2</w:t>
            </w:r>
          </w:p>
        </w:tc>
        <w:tc>
          <w:tcPr>
            <w:tcW w:w="495"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2</w:t>
            </w:r>
          </w:p>
        </w:tc>
        <w:tc>
          <w:tcPr>
            <w:tcW w:w="495"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1</w:t>
            </w:r>
          </w:p>
        </w:tc>
        <w:tc>
          <w:tcPr>
            <w:tcW w:w="497"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3</w:t>
            </w:r>
          </w:p>
        </w:tc>
        <w:tc>
          <w:tcPr>
            <w:tcW w:w="496"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0</w:t>
            </w:r>
          </w:p>
        </w:tc>
        <w:tc>
          <w:tcPr>
            <w:tcW w:w="496"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0</w:t>
            </w:r>
          </w:p>
        </w:tc>
        <w:tc>
          <w:tcPr>
            <w:tcW w:w="493" w:type="dxa"/>
            <w:vAlign w:val="center"/>
          </w:tcPr>
          <w:p w:rsidR="0068502F" w:rsidRDefault="00372207">
            <w:pPr>
              <w:widowControl/>
              <w:jc w:val="center"/>
              <w:textAlignment w:val="center"/>
              <w:rPr>
                <w:rFonts w:ascii="宋体" w:hAnsi="宋体" w:cs="宋体"/>
                <w:b/>
                <w:kern w:val="0"/>
                <w:sz w:val="18"/>
                <w:szCs w:val="18"/>
              </w:rPr>
            </w:pPr>
            <w:r>
              <w:rPr>
                <w:rFonts w:ascii="宋体" w:hAnsi="宋体" w:cs="宋体" w:hint="eastAsia"/>
                <w:b/>
                <w:color w:val="000000"/>
                <w:kern w:val="0"/>
                <w:sz w:val="18"/>
                <w:szCs w:val="18"/>
              </w:rPr>
              <w:t>0</w:t>
            </w:r>
          </w:p>
        </w:tc>
      </w:tr>
      <w:tr w:rsidR="0068502F">
        <w:trPr>
          <w:trHeight w:hRule="exact" w:val="826"/>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restart"/>
            <w:textDirection w:val="tbRlV"/>
            <w:vAlign w:val="center"/>
          </w:tcPr>
          <w:p w:rsidR="0068502F" w:rsidRDefault="00372207">
            <w:pPr>
              <w:widowControl/>
              <w:adjustRightInd w:val="0"/>
              <w:snapToGrid w:val="0"/>
              <w:spacing w:line="240" w:lineRule="atLeast"/>
              <w:ind w:right="113"/>
              <w:jc w:val="center"/>
              <w:rPr>
                <w:rFonts w:ascii="宋体" w:hAnsi="宋体" w:cs="宋体"/>
                <w:kern w:val="0"/>
                <w:szCs w:val="21"/>
              </w:rPr>
            </w:pPr>
            <w:r>
              <w:rPr>
                <w:rFonts w:ascii="宋体" w:hAnsi="宋体" w:cs="宋体" w:hint="eastAsia"/>
                <w:kern w:val="0"/>
                <w:szCs w:val="21"/>
              </w:rPr>
              <w:t>教师教育提升课程（选修）</w:t>
            </w:r>
          </w:p>
        </w:tc>
        <w:tc>
          <w:tcPr>
            <w:tcW w:w="98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T4602002</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教师语言</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Language for Teachers</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9"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r>
      <w:tr w:rsidR="0068502F">
        <w:trPr>
          <w:trHeight w:hRule="exact" w:val="796"/>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textDirection w:val="tbRlV"/>
            <w:vAlign w:val="center"/>
          </w:tcPr>
          <w:p w:rsidR="0068502F" w:rsidRDefault="0068502F">
            <w:pPr>
              <w:widowControl/>
              <w:adjustRightInd w:val="0"/>
              <w:snapToGrid w:val="0"/>
              <w:spacing w:line="240" w:lineRule="atLeast"/>
              <w:ind w:right="113"/>
              <w:jc w:val="center"/>
              <w:rPr>
                <w:rFonts w:ascii="宋体" w:hAnsi="宋体" w:cs="宋体"/>
                <w:kern w:val="0"/>
                <w:szCs w:val="21"/>
              </w:rPr>
            </w:pPr>
          </w:p>
        </w:tc>
        <w:tc>
          <w:tcPr>
            <w:tcW w:w="98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T4202008</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书写训练</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Writing Training</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9"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3"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r>
      <w:tr w:rsidR="0068502F">
        <w:trPr>
          <w:trHeight w:hRule="exact" w:val="1742"/>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textDirection w:val="tbRlV"/>
            <w:vAlign w:val="center"/>
          </w:tcPr>
          <w:p w:rsidR="0068502F" w:rsidRDefault="0068502F">
            <w:pPr>
              <w:widowControl/>
              <w:adjustRightInd w:val="0"/>
              <w:snapToGrid w:val="0"/>
              <w:spacing w:line="240" w:lineRule="atLeast"/>
              <w:ind w:right="113"/>
              <w:jc w:val="center"/>
              <w:rPr>
                <w:rFonts w:ascii="宋体" w:hAnsi="宋体" w:cs="宋体"/>
                <w:kern w:val="0"/>
                <w:szCs w:val="21"/>
              </w:rPr>
            </w:pPr>
          </w:p>
        </w:tc>
        <w:tc>
          <w:tcPr>
            <w:tcW w:w="98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T3502004</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中小学心理健康与道德教育</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M</w:t>
            </w:r>
            <w:r>
              <w:rPr>
                <w:rFonts w:ascii="宋体" w:hAnsi="宋体" w:cs="宋体"/>
                <w:color w:val="000000"/>
                <w:w w:val="90"/>
                <w:kern w:val="0"/>
                <w:sz w:val="18"/>
                <w:szCs w:val="18"/>
              </w:rPr>
              <w:t xml:space="preserve">ental </w:t>
            </w:r>
            <w:proofErr w:type="spellStart"/>
            <w:r>
              <w:rPr>
                <w:rFonts w:ascii="宋体" w:hAnsi="宋体" w:cs="宋体"/>
                <w:color w:val="000000"/>
                <w:w w:val="90"/>
                <w:kern w:val="0"/>
                <w:sz w:val="18"/>
                <w:szCs w:val="18"/>
              </w:rPr>
              <w:t>Health&amp;Moral</w:t>
            </w:r>
            <w:proofErr w:type="spellEnd"/>
            <w:r>
              <w:rPr>
                <w:rFonts w:ascii="宋体" w:hAnsi="宋体" w:cs="宋体"/>
                <w:color w:val="000000"/>
                <w:w w:val="90"/>
                <w:kern w:val="0"/>
                <w:sz w:val="18"/>
                <w:szCs w:val="18"/>
              </w:rPr>
              <w:t xml:space="preserve"> Education in Primary &amp; Secondary Schools</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9"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5"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5"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97"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c>
          <w:tcPr>
            <w:tcW w:w="496"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3" w:type="dxa"/>
            <w:vAlign w:val="center"/>
          </w:tcPr>
          <w:p w:rsidR="0068502F" w:rsidRDefault="0068502F">
            <w:pPr>
              <w:widowControl/>
              <w:snapToGrid w:val="0"/>
              <w:spacing w:line="240" w:lineRule="exact"/>
              <w:jc w:val="center"/>
              <w:rPr>
                <w:rFonts w:ascii="宋体" w:hAnsi="宋体" w:cs="宋体"/>
                <w:color w:val="000000"/>
                <w:kern w:val="0"/>
                <w:sz w:val="18"/>
                <w:szCs w:val="18"/>
              </w:rPr>
            </w:pPr>
          </w:p>
        </w:tc>
      </w:tr>
      <w:tr w:rsidR="0068502F">
        <w:trPr>
          <w:trHeight w:hRule="exact" w:val="995"/>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textDirection w:val="tbRlV"/>
            <w:vAlign w:val="center"/>
          </w:tcPr>
          <w:p w:rsidR="0068502F" w:rsidRDefault="0068502F">
            <w:pPr>
              <w:widowControl/>
              <w:adjustRightInd w:val="0"/>
              <w:snapToGrid w:val="0"/>
              <w:spacing w:line="240" w:lineRule="atLeast"/>
              <w:ind w:right="113"/>
              <w:jc w:val="center"/>
              <w:rPr>
                <w:rFonts w:ascii="宋体" w:hAnsi="宋体" w:cs="宋体"/>
                <w:kern w:val="0"/>
                <w:szCs w:val="21"/>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T3802015</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教师专业化发展</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Teacher Professional Development</w:t>
            </w:r>
          </w:p>
        </w:tc>
        <w:tc>
          <w:tcPr>
            <w:tcW w:w="557" w:type="dxa"/>
            <w:vAlign w:val="center"/>
          </w:tcPr>
          <w:p w:rsidR="0068502F" w:rsidRDefault="00372207">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jc w:val="center"/>
              <w:rPr>
                <w:rFonts w:ascii="宋体" w:hAnsi="宋体" w:cs="宋体"/>
                <w:color w:val="000000"/>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color w:val="000000"/>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color w:val="000000"/>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color w:val="000000"/>
                <w:kern w:val="0"/>
                <w:sz w:val="18"/>
                <w:szCs w:val="18"/>
              </w:rPr>
            </w:pPr>
          </w:p>
        </w:tc>
        <w:tc>
          <w:tcPr>
            <w:tcW w:w="572" w:type="dxa"/>
            <w:vAlign w:val="center"/>
          </w:tcPr>
          <w:p w:rsidR="0068502F" w:rsidRDefault="0068502F">
            <w:pPr>
              <w:widowControl/>
              <w:jc w:val="center"/>
              <w:rPr>
                <w:rFonts w:ascii="宋体" w:hAnsi="宋体" w:cs="宋体"/>
                <w:color w:val="000000"/>
                <w:kern w:val="0"/>
                <w:sz w:val="18"/>
                <w:szCs w:val="18"/>
              </w:rPr>
            </w:pPr>
          </w:p>
        </w:tc>
        <w:tc>
          <w:tcPr>
            <w:tcW w:w="499" w:type="dxa"/>
            <w:vAlign w:val="center"/>
          </w:tcPr>
          <w:p w:rsidR="0068502F" w:rsidRDefault="0068502F">
            <w:pPr>
              <w:widowControl/>
              <w:jc w:val="center"/>
              <w:rPr>
                <w:rFonts w:ascii="宋体" w:hAnsi="宋体" w:cs="宋体"/>
                <w:color w:val="000000"/>
                <w:kern w:val="0"/>
                <w:sz w:val="18"/>
                <w:szCs w:val="18"/>
              </w:rPr>
            </w:pPr>
          </w:p>
        </w:tc>
        <w:tc>
          <w:tcPr>
            <w:tcW w:w="497" w:type="dxa"/>
            <w:vAlign w:val="center"/>
          </w:tcPr>
          <w:p w:rsidR="0068502F" w:rsidRDefault="0068502F">
            <w:pPr>
              <w:widowControl/>
              <w:jc w:val="center"/>
              <w:rPr>
                <w:rFonts w:ascii="宋体" w:hAnsi="宋体" w:cs="宋体"/>
                <w:color w:val="000000"/>
                <w:kern w:val="0"/>
                <w:sz w:val="18"/>
                <w:szCs w:val="18"/>
              </w:rPr>
            </w:pPr>
          </w:p>
        </w:tc>
        <w:tc>
          <w:tcPr>
            <w:tcW w:w="495" w:type="dxa"/>
            <w:vAlign w:val="center"/>
          </w:tcPr>
          <w:p w:rsidR="0068502F" w:rsidRDefault="0037220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95" w:type="dxa"/>
            <w:vAlign w:val="center"/>
          </w:tcPr>
          <w:p w:rsidR="0068502F" w:rsidRDefault="0068502F">
            <w:pPr>
              <w:widowControl/>
              <w:jc w:val="center"/>
              <w:rPr>
                <w:rFonts w:ascii="宋体" w:hAnsi="宋体" w:cs="宋体"/>
                <w:color w:val="000000"/>
                <w:kern w:val="0"/>
                <w:sz w:val="18"/>
                <w:szCs w:val="18"/>
              </w:rPr>
            </w:pPr>
          </w:p>
        </w:tc>
        <w:tc>
          <w:tcPr>
            <w:tcW w:w="497" w:type="dxa"/>
            <w:vAlign w:val="center"/>
          </w:tcPr>
          <w:p w:rsidR="0068502F" w:rsidRDefault="0068502F">
            <w:pPr>
              <w:widowControl/>
              <w:jc w:val="center"/>
              <w:rPr>
                <w:rFonts w:ascii="宋体" w:hAnsi="宋体" w:cs="宋体"/>
                <w:color w:val="000000"/>
                <w:kern w:val="0"/>
                <w:sz w:val="18"/>
                <w:szCs w:val="18"/>
              </w:rPr>
            </w:pPr>
          </w:p>
        </w:tc>
        <w:tc>
          <w:tcPr>
            <w:tcW w:w="496" w:type="dxa"/>
            <w:vAlign w:val="center"/>
          </w:tcPr>
          <w:p w:rsidR="0068502F" w:rsidRDefault="0068502F">
            <w:pPr>
              <w:widowControl/>
              <w:jc w:val="center"/>
              <w:rPr>
                <w:rFonts w:ascii="宋体" w:hAnsi="宋体" w:cs="宋体"/>
                <w:color w:val="000000"/>
                <w:kern w:val="0"/>
                <w:sz w:val="18"/>
                <w:szCs w:val="18"/>
              </w:rPr>
            </w:pPr>
          </w:p>
        </w:tc>
        <w:tc>
          <w:tcPr>
            <w:tcW w:w="496" w:type="dxa"/>
            <w:vAlign w:val="center"/>
          </w:tcPr>
          <w:p w:rsidR="0068502F" w:rsidRDefault="0068502F">
            <w:pPr>
              <w:widowControl/>
              <w:jc w:val="center"/>
              <w:rPr>
                <w:rFonts w:ascii="宋体" w:hAnsi="宋体" w:cs="宋体"/>
                <w:color w:val="000000"/>
                <w:kern w:val="0"/>
                <w:sz w:val="18"/>
                <w:szCs w:val="18"/>
              </w:rPr>
            </w:pPr>
          </w:p>
        </w:tc>
        <w:tc>
          <w:tcPr>
            <w:tcW w:w="493" w:type="dxa"/>
            <w:vAlign w:val="center"/>
          </w:tcPr>
          <w:p w:rsidR="0068502F" w:rsidRDefault="0068502F">
            <w:pPr>
              <w:widowControl/>
              <w:jc w:val="center"/>
              <w:rPr>
                <w:rFonts w:ascii="宋体" w:hAnsi="宋体" w:cs="宋体"/>
                <w:color w:val="000000"/>
                <w:kern w:val="0"/>
                <w:sz w:val="18"/>
                <w:szCs w:val="18"/>
              </w:rPr>
            </w:pPr>
          </w:p>
        </w:tc>
      </w:tr>
      <w:tr w:rsidR="0068502F">
        <w:trPr>
          <w:trHeight w:hRule="exact" w:val="983"/>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T3802016</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教育政策法规</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Educational Policies and Regulations</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1144"/>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T3802017</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师范</w:t>
            </w:r>
            <w:proofErr w:type="gramStart"/>
            <w:r>
              <w:rPr>
                <w:rFonts w:ascii="宋体" w:hAnsi="宋体" w:cs="宋体"/>
                <w:color w:val="000000"/>
                <w:kern w:val="0"/>
                <w:sz w:val="18"/>
                <w:szCs w:val="18"/>
              </w:rPr>
              <w:t>生心理</w:t>
            </w:r>
            <w:proofErr w:type="gramEnd"/>
            <w:r>
              <w:rPr>
                <w:rFonts w:ascii="宋体" w:hAnsi="宋体" w:cs="宋体"/>
                <w:color w:val="000000"/>
                <w:kern w:val="0"/>
                <w:sz w:val="18"/>
                <w:szCs w:val="18"/>
              </w:rPr>
              <w:t>素质训练</w:t>
            </w:r>
          </w:p>
          <w:p w:rsidR="0068502F" w:rsidRDefault="00372207">
            <w:pPr>
              <w:widowControl/>
              <w:snapToGrid w:val="0"/>
              <w:spacing w:line="200" w:lineRule="exact"/>
              <w:jc w:val="center"/>
              <w:rPr>
                <w:rFonts w:ascii="宋体" w:hAnsi="宋体" w:cs="宋体"/>
                <w:color w:val="000000"/>
                <w:kern w:val="0"/>
                <w:sz w:val="18"/>
                <w:szCs w:val="18"/>
              </w:rPr>
            </w:pPr>
            <w:r>
              <w:rPr>
                <w:rFonts w:ascii="宋体" w:hAnsi="宋体" w:cs="宋体"/>
                <w:color w:val="000000"/>
                <w:kern w:val="0"/>
                <w:sz w:val="18"/>
                <w:szCs w:val="18"/>
              </w:rPr>
              <w:t>M</w:t>
            </w:r>
            <w:r>
              <w:rPr>
                <w:rFonts w:ascii="宋体" w:hAnsi="宋体" w:cs="宋体"/>
                <w:color w:val="000000"/>
                <w:w w:val="90"/>
                <w:kern w:val="0"/>
                <w:sz w:val="18"/>
                <w:szCs w:val="18"/>
              </w:rPr>
              <w:t>ental Quality Training for Normal Students</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956"/>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T3802018</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学校心理辅导</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Psychological Counseling in School</w:t>
            </w:r>
          </w:p>
        </w:tc>
        <w:tc>
          <w:tcPr>
            <w:tcW w:w="557"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782"/>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T3802019</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教学方法</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Teaching Methods</w:t>
            </w:r>
          </w:p>
        </w:tc>
        <w:tc>
          <w:tcPr>
            <w:tcW w:w="557" w:type="dxa"/>
            <w:vAlign w:val="center"/>
          </w:tcPr>
          <w:p w:rsidR="0068502F" w:rsidRDefault="00372207">
            <w:pPr>
              <w:jc w:val="center"/>
            </w:pPr>
            <w:r>
              <w:rPr>
                <w:rFonts w:ascii="宋体" w:hAnsi="宋体" w:cs="宋体" w:hint="eastAsia"/>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796"/>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T3802020</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教学研究</w:t>
            </w:r>
          </w:p>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Teaching Research</w:t>
            </w:r>
          </w:p>
        </w:tc>
        <w:tc>
          <w:tcPr>
            <w:tcW w:w="557" w:type="dxa"/>
            <w:vAlign w:val="center"/>
          </w:tcPr>
          <w:p w:rsidR="0068502F" w:rsidRDefault="00372207">
            <w:pPr>
              <w:jc w:val="center"/>
            </w:pPr>
            <w:r>
              <w:rPr>
                <w:rFonts w:ascii="宋体" w:hAnsi="宋体" w:cs="宋体" w:hint="eastAsia"/>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1197"/>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T3802021</w:t>
            </w:r>
          </w:p>
        </w:tc>
        <w:tc>
          <w:tcPr>
            <w:tcW w:w="1481" w:type="dxa"/>
            <w:vAlign w:val="center"/>
          </w:tcPr>
          <w:p w:rsidR="0068502F" w:rsidRDefault="00372207">
            <w:pPr>
              <w:widowControl/>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学科教学前沿</w:t>
            </w:r>
          </w:p>
          <w:p w:rsidR="0068502F" w:rsidRDefault="00372207">
            <w:pPr>
              <w:widowControl/>
              <w:jc w:val="left"/>
              <w:rPr>
                <w:rFonts w:ascii="宋体" w:hAnsi="宋体" w:cs="宋体"/>
                <w:color w:val="000000"/>
                <w:kern w:val="0"/>
                <w:sz w:val="18"/>
                <w:szCs w:val="18"/>
              </w:rPr>
            </w:pPr>
            <w:r>
              <w:rPr>
                <w:rFonts w:ascii="宋体" w:hAnsi="宋体" w:cs="宋体"/>
                <w:color w:val="000000"/>
                <w:kern w:val="0"/>
                <w:sz w:val="18"/>
                <w:szCs w:val="18"/>
              </w:rPr>
              <w:t>Subject Pedagogy Frontiers</w:t>
            </w:r>
          </w:p>
        </w:tc>
        <w:tc>
          <w:tcPr>
            <w:tcW w:w="557" w:type="dxa"/>
            <w:vAlign w:val="center"/>
          </w:tcPr>
          <w:p w:rsidR="0068502F" w:rsidRDefault="00372207">
            <w:pPr>
              <w:jc w:val="center"/>
            </w:pPr>
            <w:r>
              <w:rPr>
                <w:rFonts w:ascii="宋体" w:hAnsi="宋体" w:cs="宋体" w:hint="eastAsia"/>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hRule="exact" w:val="510"/>
          <w:jc w:val="center"/>
        </w:trPr>
        <w:tc>
          <w:tcPr>
            <w:tcW w:w="490" w:type="dxa"/>
            <w:vMerge/>
            <w:vAlign w:val="center"/>
          </w:tcPr>
          <w:p w:rsidR="0068502F" w:rsidRDefault="0068502F">
            <w:pPr>
              <w:jc w:val="center"/>
              <w:rPr>
                <w:rFonts w:ascii="宋体" w:hAnsi="宋体" w:cs="宋体"/>
                <w:kern w:val="0"/>
                <w:sz w:val="18"/>
                <w:szCs w:val="18"/>
              </w:rPr>
            </w:pPr>
          </w:p>
        </w:tc>
        <w:tc>
          <w:tcPr>
            <w:tcW w:w="495" w:type="dxa"/>
            <w:vMerge/>
            <w:vAlign w:val="center"/>
          </w:tcPr>
          <w:p w:rsidR="0068502F" w:rsidRDefault="0068502F">
            <w:pPr>
              <w:widowControl/>
              <w:spacing w:line="240" w:lineRule="atLeast"/>
              <w:ind w:left="113" w:right="113"/>
              <w:jc w:val="center"/>
              <w:rPr>
                <w:rFonts w:ascii="宋体" w:hAnsi="宋体" w:cs="宋体"/>
                <w:kern w:val="0"/>
                <w:sz w:val="18"/>
                <w:szCs w:val="18"/>
              </w:rPr>
            </w:pPr>
          </w:p>
        </w:tc>
        <w:tc>
          <w:tcPr>
            <w:tcW w:w="3025" w:type="dxa"/>
            <w:gridSpan w:val="3"/>
            <w:vAlign w:val="center"/>
          </w:tcPr>
          <w:p w:rsidR="0068502F" w:rsidRDefault="00372207">
            <w:pPr>
              <w:jc w:val="center"/>
              <w:rPr>
                <w:rFonts w:ascii="宋体" w:hAnsi="宋体" w:cs="宋体"/>
                <w:kern w:val="0"/>
                <w:sz w:val="18"/>
                <w:szCs w:val="18"/>
              </w:rPr>
            </w:pPr>
            <w:r>
              <w:rPr>
                <w:rFonts w:ascii="宋体" w:hAnsi="宋体" w:cs="宋体" w:hint="eastAsia"/>
                <w:b/>
                <w:bCs/>
                <w:kern w:val="0"/>
                <w:sz w:val="18"/>
                <w:szCs w:val="18"/>
              </w:rPr>
              <w:t>小计</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
                <w:kern w:val="0"/>
                <w:sz w:val="18"/>
                <w:szCs w:val="18"/>
              </w:rPr>
              <w:t>4-10</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
                <w:kern w:val="0"/>
                <w:sz w:val="18"/>
                <w:szCs w:val="18"/>
              </w:rPr>
              <w:t>62-158</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
                <w:kern w:val="0"/>
                <w:sz w:val="18"/>
                <w:szCs w:val="18"/>
              </w:rPr>
              <w:t>62-158</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bl>
    <w:p w:rsidR="0068502F" w:rsidRDefault="00372207">
      <w:pPr>
        <w:tabs>
          <w:tab w:val="left" w:pos="1276"/>
        </w:tabs>
        <w:adjustRightInd w:val="0"/>
        <w:snapToGrid w:val="0"/>
        <w:spacing w:line="500" w:lineRule="exact"/>
        <w:jc w:val="left"/>
        <w:rPr>
          <w:rFonts w:ascii="宋体" w:hAnsi="宋体"/>
          <w:sz w:val="28"/>
          <w:szCs w:val="28"/>
        </w:rPr>
      </w:pPr>
      <w:r>
        <w:rPr>
          <w:rFonts w:ascii="宋体" w:hAnsi="宋体" w:hint="eastAsia"/>
          <w:sz w:val="22"/>
          <w:szCs w:val="22"/>
        </w:rPr>
        <w:t>注：教师教育课程分为教师教育基础课程、教师教育提升课程（此模块师范类专业必修）</w:t>
      </w:r>
      <w:r>
        <w:rPr>
          <w:rFonts w:ascii="宋体" w:hAnsi="宋体" w:hint="eastAsia"/>
          <w:sz w:val="28"/>
          <w:szCs w:val="28"/>
        </w:rPr>
        <w:t>。</w:t>
      </w:r>
    </w:p>
    <w:p w:rsidR="0068502F" w:rsidRDefault="00372207" w:rsidP="00A35E17">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6.实践课程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94"/>
        <w:gridCol w:w="987"/>
        <w:gridCol w:w="1454"/>
        <w:gridCol w:w="584"/>
        <w:gridCol w:w="582"/>
        <w:gridCol w:w="572"/>
        <w:gridCol w:w="572"/>
        <w:gridCol w:w="572"/>
        <w:gridCol w:w="572"/>
        <w:gridCol w:w="499"/>
        <w:gridCol w:w="497"/>
        <w:gridCol w:w="495"/>
        <w:gridCol w:w="495"/>
        <w:gridCol w:w="497"/>
        <w:gridCol w:w="496"/>
        <w:gridCol w:w="496"/>
        <w:gridCol w:w="493"/>
      </w:tblGrid>
      <w:tr w:rsidR="0068502F">
        <w:trPr>
          <w:trHeight w:val="357"/>
          <w:tblHeader/>
          <w:jc w:val="center"/>
        </w:trPr>
        <w:tc>
          <w:tcPr>
            <w:tcW w:w="985" w:type="dxa"/>
            <w:gridSpan w:val="2"/>
            <w:vMerge w:val="restart"/>
            <w:vAlign w:val="center"/>
          </w:tcPr>
          <w:p w:rsidR="0068502F" w:rsidRDefault="00372207" w:rsidP="00372207">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454"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584"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w:t>
            </w:r>
            <w:proofErr w:type="gramStart"/>
            <w:r>
              <w:rPr>
                <w:rFonts w:ascii="宋体" w:hAnsi="宋体" w:cs="宋体" w:hint="eastAsia"/>
                <w:kern w:val="0"/>
                <w:sz w:val="18"/>
                <w:szCs w:val="18"/>
              </w:rPr>
              <w:t>学期周</w:t>
            </w:r>
            <w:proofErr w:type="gramEnd"/>
            <w:r>
              <w:rPr>
                <w:rFonts w:ascii="宋体" w:hAnsi="宋体" w:cs="宋体" w:hint="eastAsia"/>
                <w:kern w:val="0"/>
                <w:sz w:val="18"/>
                <w:szCs w:val="18"/>
              </w:rPr>
              <w:t>学时分配</w:t>
            </w:r>
          </w:p>
        </w:tc>
      </w:tr>
      <w:tr w:rsidR="0068502F">
        <w:trPr>
          <w:trHeight w:val="399"/>
          <w:tblHeade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454"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4"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68502F">
        <w:trPr>
          <w:trHeight w:val="322"/>
          <w:tblHeader/>
          <w:jc w:val="center"/>
        </w:trPr>
        <w:tc>
          <w:tcPr>
            <w:tcW w:w="985" w:type="dxa"/>
            <w:gridSpan w:val="2"/>
            <w:vMerge/>
            <w:vAlign w:val="center"/>
          </w:tcPr>
          <w:p w:rsidR="0068502F" w:rsidRDefault="0068502F">
            <w:pPr>
              <w:widowControl/>
              <w:snapToGrid w:val="0"/>
              <w:spacing w:line="240" w:lineRule="exact"/>
              <w:jc w:val="center"/>
              <w:rPr>
                <w:rFonts w:ascii="宋体" w:hAnsi="宋体" w:cs="宋体"/>
                <w:kern w:val="0"/>
                <w:sz w:val="18"/>
                <w:szCs w:val="18"/>
              </w:rPr>
            </w:pPr>
          </w:p>
        </w:tc>
        <w:tc>
          <w:tcPr>
            <w:tcW w:w="987"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1454"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4"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8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Merge/>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68502F">
        <w:trPr>
          <w:trHeight w:val="943"/>
          <w:tblHeader/>
          <w:jc w:val="center"/>
        </w:trPr>
        <w:tc>
          <w:tcPr>
            <w:tcW w:w="491" w:type="dxa"/>
            <w:vMerge w:val="restart"/>
            <w:vAlign w:val="center"/>
          </w:tcPr>
          <w:p w:rsidR="0068502F" w:rsidRDefault="00372207">
            <w:pPr>
              <w:jc w:val="center"/>
              <w:rPr>
                <w:rFonts w:ascii="宋体" w:hAnsi="宋体" w:cs="宋体"/>
                <w:kern w:val="0"/>
                <w:sz w:val="18"/>
                <w:szCs w:val="18"/>
              </w:rPr>
            </w:pPr>
            <w:r>
              <w:rPr>
                <w:rFonts w:ascii="宋体" w:hAnsi="宋体" w:cs="宋体"/>
                <w:kern w:val="0"/>
                <w:sz w:val="18"/>
                <w:szCs w:val="18"/>
              </w:rPr>
              <w:t>实践课程</w:t>
            </w:r>
          </w:p>
        </w:tc>
        <w:tc>
          <w:tcPr>
            <w:tcW w:w="494" w:type="dxa"/>
            <w:vMerge w:val="restart"/>
            <w:vAlign w:val="center"/>
          </w:tcPr>
          <w:p w:rsidR="0068502F" w:rsidRDefault="00372207">
            <w:pPr>
              <w:jc w:val="center"/>
              <w:rPr>
                <w:rFonts w:ascii="宋体" w:hAnsi="宋体" w:cs="宋体"/>
                <w:kern w:val="0"/>
                <w:sz w:val="18"/>
                <w:szCs w:val="18"/>
              </w:rPr>
            </w:pPr>
            <w:r>
              <w:rPr>
                <w:rFonts w:ascii="宋体" w:hAnsi="宋体" w:cs="宋体" w:hint="eastAsia"/>
                <w:kern w:val="0"/>
                <w:sz w:val="18"/>
                <w:szCs w:val="18"/>
              </w:rPr>
              <w:t>必修</w:t>
            </w:r>
          </w:p>
        </w:tc>
        <w:tc>
          <w:tcPr>
            <w:tcW w:w="987" w:type="dxa"/>
            <w:vAlign w:val="center"/>
          </w:tcPr>
          <w:p w:rsidR="0068502F" w:rsidRDefault="00372207">
            <w:pPr>
              <w:widowControl/>
              <w:adjustRightInd w:val="0"/>
              <w:snapToGrid w:val="0"/>
              <w:spacing w:line="240" w:lineRule="atLeast"/>
              <w:jc w:val="center"/>
              <w:rPr>
                <w:rFonts w:ascii="宋体" w:hAnsi="宋体" w:cs="宋体"/>
                <w:bCs/>
                <w:kern w:val="0"/>
                <w:sz w:val="18"/>
                <w:szCs w:val="18"/>
              </w:rPr>
            </w:pPr>
            <w:r>
              <w:rPr>
                <w:rFonts w:ascii="宋体" w:hAnsi="宋体" w:cs="宋体" w:hint="eastAsia"/>
                <w:bCs/>
                <w:sz w:val="18"/>
                <w:szCs w:val="18"/>
              </w:rPr>
              <w:t>S3808010-14</w:t>
            </w:r>
          </w:p>
        </w:tc>
        <w:tc>
          <w:tcPr>
            <w:tcW w:w="1454"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教育见习/研习</w:t>
            </w:r>
            <w:r w:rsidR="008220E0">
              <w:fldChar w:fldCharType="begin"/>
            </w:r>
            <w:r w:rsidR="008220E0">
              <w:instrText>HYPERLINK "http://www.youdao.com/w/educational%20probation/" \l "keyfrom=E2Ctranslation"</w:instrText>
            </w:r>
            <w:r w:rsidR="008220E0">
              <w:fldChar w:fldCharType="separate"/>
            </w:r>
            <w:r>
              <w:rPr>
                <w:rFonts w:ascii="宋体" w:hAnsi="宋体" w:cs="宋体" w:hint="eastAsia"/>
                <w:kern w:val="0"/>
                <w:sz w:val="18"/>
                <w:szCs w:val="18"/>
              </w:rPr>
              <w:t>E</w:t>
            </w:r>
            <w:r>
              <w:rPr>
                <w:rFonts w:ascii="宋体" w:hAnsi="宋体" w:cs="宋体"/>
                <w:kern w:val="0"/>
                <w:sz w:val="18"/>
                <w:szCs w:val="18"/>
              </w:rPr>
              <w:t xml:space="preserve">ducational </w:t>
            </w:r>
            <w:r>
              <w:rPr>
                <w:rFonts w:ascii="宋体" w:hAnsi="宋体" w:cs="宋体" w:hint="eastAsia"/>
                <w:kern w:val="0"/>
                <w:sz w:val="18"/>
                <w:szCs w:val="18"/>
              </w:rPr>
              <w:t>P</w:t>
            </w:r>
            <w:r>
              <w:rPr>
                <w:rFonts w:ascii="宋体" w:hAnsi="宋体" w:cs="宋体"/>
                <w:kern w:val="0"/>
                <w:sz w:val="18"/>
                <w:szCs w:val="18"/>
              </w:rPr>
              <w:t>robation</w:t>
            </w:r>
            <w:r w:rsidR="008220E0">
              <w:fldChar w:fldCharType="end"/>
            </w:r>
          </w:p>
        </w:tc>
        <w:tc>
          <w:tcPr>
            <w:tcW w:w="584"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5周</w:t>
            </w: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572"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9"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5"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6" w:type="dxa"/>
            <w:vAlign w:val="center"/>
          </w:tcPr>
          <w:p w:rsidR="0068502F" w:rsidRDefault="0068502F">
            <w:pPr>
              <w:widowControl/>
              <w:snapToGrid w:val="0"/>
              <w:spacing w:line="240" w:lineRule="exact"/>
              <w:jc w:val="center"/>
              <w:rPr>
                <w:rFonts w:ascii="宋体" w:hAnsi="宋体" w:cs="宋体"/>
                <w:kern w:val="0"/>
                <w:sz w:val="18"/>
                <w:szCs w:val="18"/>
              </w:rPr>
            </w:pPr>
          </w:p>
        </w:tc>
        <w:tc>
          <w:tcPr>
            <w:tcW w:w="496"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3" w:type="dxa"/>
            <w:vAlign w:val="center"/>
          </w:tcPr>
          <w:p w:rsidR="0068502F" w:rsidRDefault="0068502F">
            <w:pPr>
              <w:widowControl/>
              <w:snapToGrid w:val="0"/>
              <w:spacing w:line="240" w:lineRule="exact"/>
              <w:jc w:val="center"/>
              <w:rPr>
                <w:rFonts w:ascii="宋体" w:hAnsi="宋体" w:cs="宋体"/>
                <w:kern w:val="0"/>
                <w:sz w:val="18"/>
                <w:szCs w:val="18"/>
              </w:rPr>
            </w:pPr>
          </w:p>
        </w:tc>
      </w:tr>
      <w:tr w:rsidR="0068502F">
        <w:trPr>
          <w:trHeight w:val="1157"/>
          <w:tblHeader/>
          <w:jc w:val="center"/>
        </w:trPr>
        <w:tc>
          <w:tcPr>
            <w:tcW w:w="491" w:type="dxa"/>
            <w:vMerge/>
            <w:vAlign w:val="center"/>
          </w:tcPr>
          <w:p w:rsidR="0068502F" w:rsidRDefault="0068502F">
            <w:pPr>
              <w:jc w:val="center"/>
              <w:rPr>
                <w:rFonts w:ascii="宋体" w:hAnsi="宋体" w:cs="宋体"/>
                <w:kern w:val="0"/>
                <w:sz w:val="18"/>
                <w:szCs w:val="18"/>
              </w:rPr>
            </w:pPr>
          </w:p>
        </w:tc>
        <w:tc>
          <w:tcPr>
            <w:tcW w:w="494"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Cs/>
                <w:sz w:val="18"/>
                <w:szCs w:val="18"/>
              </w:rPr>
              <w:t>S3808001</w:t>
            </w:r>
          </w:p>
        </w:tc>
        <w:tc>
          <w:tcPr>
            <w:tcW w:w="1454"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教育实习（师范类专业）Educational Practice</w:t>
            </w:r>
          </w:p>
        </w:tc>
        <w:tc>
          <w:tcPr>
            <w:tcW w:w="584"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7</w:t>
            </w:r>
          </w:p>
        </w:tc>
        <w:tc>
          <w:tcPr>
            <w:tcW w:w="57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18周</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w:t>
            </w: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1157"/>
          <w:tblHeader/>
          <w:jc w:val="center"/>
        </w:trPr>
        <w:tc>
          <w:tcPr>
            <w:tcW w:w="491" w:type="dxa"/>
            <w:vMerge/>
            <w:vAlign w:val="center"/>
          </w:tcPr>
          <w:p w:rsidR="0068502F" w:rsidRDefault="0068502F">
            <w:pPr>
              <w:jc w:val="center"/>
              <w:rPr>
                <w:rFonts w:ascii="宋体" w:hAnsi="宋体" w:cs="宋体"/>
                <w:kern w:val="0"/>
                <w:sz w:val="18"/>
                <w:szCs w:val="18"/>
              </w:rPr>
            </w:pPr>
          </w:p>
        </w:tc>
        <w:tc>
          <w:tcPr>
            <w:tcW w:w="494"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Cs/>
                <w:sz w:val="18"/>
                <w:szCs w:val="18"/>
              </w:rPr>
              <w:t>S3808002</w:t>
            </w:r>
          </w:p>
        </w:tc>
        <w:tc>
          <w:tcPr>
            <w:tcW w:w="1454"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毕业论文（设计）</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Graduate thesis</w:t>
            </w:r>
          </w:p>
        </w:tc>
        <w:tc>
          <w:tcPr>
            <w:tcW w:w="584"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w:t>
            </w:r>
          </w:p>
        </w:tc>
      </w:tr>
      <w:tr w:rsidR="0068502F">
        <w:trPr>
          <w:trHeight w:val="1157"/>
          <w:tblHeader/>
          <w:jc w:val="center"/>
        </w:trPr>
        <w:tc>
          <w:tcPr>
            <w:tcW w:w="491" w:type="dxa"/>
            <w:vMerge/>
            <w:vAlign w:val="center"/>
          </w:tcPr>
          <w:p w:rsidR="0068502F" w:rsidRDefault="0068502F">
            <w:pPr>
              <w:jc w:val="center"/>
              <w:rPr>
                <w:rFonts w:ascii="宋体" w:hAnsi="宋体" w:cs="宋体"/>
                <w:kern w:val="0"/>
                <w:sz w:val="18"/>
                <w:szCs w:val="18"/>
              </w:rPr>
            </w:pPr>
          </w:p>
        </w:tc>
        <w:tc>
          <w:tcPr>
            <w:tcW w:w="494" w:type="dxa"/>
            <w:vMerge/>
            <w:vAlign w:val="center"/>
          </w:tcPr>
          <w:p w:rsidR="0068502F" w:rsidRDefault="0068502F">
            <w:pPr>
              <w:widowControl/>
              <w:jc w:val="center"/>
              <w:rPr>
                <w:rFonts w:ascii="宋体" w:hAnsi="宋体" w:cs="宋体"/>
                <w:kern w:val="0"/>
                <w:sz w:val="18"/>
                <w:szCs w:val="18"/>
              </w:rPr>
            </w:pPr>
          </w:p>
        </w:tc>
        <w:tc>
          <w:tcPr>
            <w:tcW w:w="987"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bCs/>
                <w:sz w:val="18"/>
                <w:szCs w:val="18"/>
              </w:rPr>
              <w:t>S3808015</w:t>
            </w:r>
          </w:p>
        </w:tc>
        <w:tc>
          <w:tcPr>
            <w:tcW w:w="1454" w:type="dxa"/>
            <w:vAlign w:val="center"/>
          </w:tcPr>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创新创业</w:t>
            </w:r>
          </w:p>
          <w:p w:rsidR="0068502F" w:rsidRDefault="00372207">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实践Innovative business practices</w:t>
            </w:r>
          </w:p>
        </w:tc>
        <w:tc>
          <w:tcPr>
            <w:tcW w:w="584"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68502F" w:rsidRDefault="00372207">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3968" w:type="dxa"/>
            <w:gridSpan w:val="8"/>
            <w:vAlign w:val="center"/>
          </w:tcPr>
          <w:p w:rsidR="0068502F" w:rsidRDefault="00372207">
            <w:pPr>
              <w:widowControl/>
              <w:jc w:val="left"/>
              <w:rPr>
                <w:rFonts w:ascii="宋体" w:hAnsi="宋体" w:cs="宋体"/>
                <w:kern w:val="0"/>
                <w:sz w:val="18"/>
                <w:szCs w:val="18"/>
              </w:rPr>
            </w:pPr>
            <w:r>
              <w:rPr>
                <w:rFonts w:ascii="宋体" w:hAnsi="宋体" w:cs="宋体" w:hint="eastAsia"/>
                <w:kern w:val="0"/>
                <w:sz w:val="18"/>
                <w:szCs w:val="18"/>
              </w:rPr>
              <w:t>按照青海师范大学大学生创新创业学分认定管理办法（试行），完成2个学分</w:t>
            </w:r>
            <w:r>
              <w:rPr>
                <w:rFonts w:ascii="宋体" w:hAnsi="宋体" w:hint="eastAsia"/>
                <w:sz w:val="18"/>
              </w:rPr>
              <w:t>创新创业实践学分。</w:t>
            </w:r>
          </w:p>
        </w:tc>
      </w:tr>
      <w:tr w:rsidR="0068502F">
        <w:trPr>
          <w:trHeight w:val="450"/>
          <w:tblHeader/>
          <w:jc w:val="center"/>
        </w:trPr>
        <w:tc>
          <w:tcPr>
            <w:tcW w:w="491" w:type="dxa"/>
            <w:vMerge/>
            <w:vAlign w:val="center"/>
          </w:tcPr>
          <w:p w:rsidR="0068502F" w:rsidRDefault="0068502F">
            <w:pPr>
              <w:jc w:val="center"/>
              <w:rPr>
                <w:rFonts w:ascii="宋体" w:hAnsi="宋体" w:cs="宋体"/>
                <w:kern w:val="0"/>
                <w:sz w:val="18"/>
                <w:szCs w:val="18"/>
              </w:rPr>
            </w:pPr>
          </w:p>
        </w:tc>
        <w:tc>
          <w:tcPr>
            <w:tcW w:w="494" w:type="dxa"/>
            <w:vMerge/>
            <w:vAlign w:val="center"/>
          </w:tcPr>
          <w:p w:rsidR="0068502F" w:rsidRDefault="0068502F">
            <w:pPr>
              <w:widowControl/>
              <w:jc w:val="center"/>
              <w:rPr>
                <w:rFonts w:ascii="宋体" w:hAnsi="宋体" w:cs="宋体"/>
                <w:kern w:val="0"/>
                <w:sz w:val="18"/>
                <w:szCs w:val="18"/>
              </w:rPr>
            </w:pPr>
          </w:p>
        </w:tc>
        <w:tc>
          <w:tcPr>
            <w:tcW w:w="3025" w:type="dxa"/>
            <w:gridSpan w:val="3"/>
            <w:vAlign w:val="center"/>
          </w:tcPr>
          <w:p w:rsidR="0068502F" w:rsidRDefault="00372207">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r w:rsidR="0068502F">
        <w:trPr>
          <w:trHeight w:val="484"/>
          <w:tblHeader/>
          <w:jc w:val="center"/>
        </w:trPr>
        <w:tc>
          <w:tcPr>
            <w:tcW w:w="491" w:type="dxa"/>
            <w:vMerge/>
            <w:vAlign w:val="center"/>
          </w:tcPr>
          <w:p w:rsidR="0068502F" w:rsidRDefault="0068502F">
            <w:pPr>
              <w:jc w:val="center"/>
              <w:rPr>
                <w:rFonts w:ascii="宋体" w:hAnsi="宋体" w:cs="宋体"/>
                <w:kern w:val="0"/>
                <w:sz w:val="18"/>
                <w:szCs w:val="18"/>
              </w:rPr>
            </w:pPr>
          </w:p>
        </w:tc>
        <w:tc>
          <w:tcPr>
            <w:tcW w:w="3519" w:type="dxa"/>
            <w:gridSpan w:val="4"/>
            <w:vAlign w:val="center"/>
          </w:tcPr>
          <w:p w:rsidR="0068502F" w:rsidRDefault="00372207">
            <w:pPr>
              <w:jc w:val="center"/>
              <w:rPr>
                <w:rFonts w:ascii="宋体" w:hAnsi="宋体" w:cs="宋体"/>
                <w:b/>
                <w:bCs/>
                <w:kern w:val="0"/>
                <w:sz w:val="18"/>
                <w:szCs w:val="18"/>
              </w:rPr>
            </w:pPr>
            <w:r>
              <w:rPr>
                <w:rFonts w:ascii="宋体" w:hAnsi="宋体" w:cs="宋体" w:hint="eastAsia"/>
                <w:b/>
                <w:bCs/>
                <w:kern w:val="0"/>
                <w:sz w:val="18"/>
                <w:szCs w:val="18"/>
              </w:rPr>
              <w:t>学分、学时合计</w:t>
            </w:r>
          </w:p>
        </w:tc>
        <w:tc>
          <w:tcPr>
            <w:tcW w:w="582" w:type="dxa"/>
            <w:vAlign w:val="center"/>
          </w:tcPr>
          <w:p w:rsidR="0068502F" w:rsidRDefault="00372207">
            <w:pPr>
              <w:widowControl/>
              <w:jc w:val="center"/>
              <w:rPr>
                <w:rFonts w:ascii="宋体" w:hAnsi="宋体" w:cs="宋体"/>
                <w:color w:val="FF0000"/>
                <w:kern w:val="0"/>
                <w:sz w:val="18"/>
                <w:szCs w:val="18"/>
              </w:rPr>
            </w:pPr>
            <w:r>
              <w:rPr>
                <w:rFonts w:ascii="宋体" w:hAnsi="宋体" w:cs="宋体" w:hint="eastAsia"/>
                <w:kern w:val="0"/>
                <w:sz w:val="18"/>
                <w:szCs w:val="18"/>
              </w:rPr>
              <w:t>15</w:t>
            </w:r>
          </w:p>
        </w:tc>
        <w:tc>
          <w:tcPr>
            <w:tcW w:w="572" w:type="dxa"/>
            <w:vAlign w:val="center"/>
          </w:tcPr>
          <w:p w:rsidR="0068502F" w:rsidRDefault="0068502F">
            <w:pPr>
              <w:widowControl/>
              <w:jc w:val="center"/>
              <w:rPr>
                <w:rFonts w:ascii="宋体" w:hAnsi="宋体" w:cs="宋体"/>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572" w:type="dxa"/>
            <w:vAlign w:val="center"/>
          </w:tcPr>
          <w:p w:rsidR="0068502F" w:rsidRDefault="0068502F">
            <w:pPr>
              <w:widowControl/>
              <w:jc w:val="center"/>
              <w:rPr>
                <w:rFonts w:ascii="宋体" w:hAnsi="宋体" w:cs="宋体"/>
                <w:color w:val="FF0000"/>
                <w:kern w:val="0"/>
                <w:sz w:val="18"/>
                <w:szCs w:val="18"/>
              </w:rPr>
            </w:pPr>
          </w:p>
        </w:tc>
        <w:tc>
          <w:tcPr>
            <w:tcW w:w="499"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5" w:type="dxa"/>
            <w:vAlign w:val="center"/>
          </w:tcPr>
          <w:p w:rsidR="0068502F" w:rsidRDefault="0068502F">
            <w:pPr>
              <w:widowControl/>
              <w:jc w:val="center"/>
              <w:rPr>
                <w:rFonts w:ascii="宋体" w:hAnsi="宋体" w:cs="宋体"/>
                <w:kern w:val="0"/>
                <w:sz w:val="18"/>
                <w:szCs w:val="18"/>
              </w:rPr>
            </w:pPr>
          </w:p>
        </w:tc>
        <w:tc>
          <w:tcPr>
            <w:tcW w:w="497"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6" w:type="dxa"/>
            <w:vAlign w:val="center"/>
          </w:tcPr>
          <w:p w:rsidR="0068502F" w:rsidRDefault="0068502F">
            <w:pPr>
              <w:widowControl/>
              <w:jc w:val="center"/>
              <w:rPr>
                <w:rFonts w:ascii="宋体" w:hAnsi="宋体" w:cs="宋体"/>
                <w:kern w:val="0"/>
                <w:sz w:val="18"/>
                <w:szCs w:val="18"/>
              </w:rPr>
            </w:pPr>
          </w:p>
        </w:tc>
        <w:tc>
          <w:tcPr>
            <w:tcW w:w="493" w:type="dxa"/>
            <w:vAlign w:val="center"/>
          </w:tcPr>
          <w:p w:rsidR="0068502F" w:rsidRDefault="0068502F">
            <w:pPr>
              <w:widowControl/>
              <w:jc w:val="center"/>
              <w:rPr>
                <w:rFonts w:ascii="宋体" w:hAnsi="宋体" w:cs="宋体"/>
                <w:kern w:val="0"/>
                <w:sz w:val="18"/>
                <w:szCs w:val="18"/>
              </w:rPr>
            </w:pPr>
          </w:p>
        </w:tc>
      </w:tr>
    </w:tbl>
    <w:p w:rsidR="0068502F" w:rsidRDefault="00372207" w:rsidP="00A35E17">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九、专业主干课程简介</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 《数学分析》（Mathematical Analysis）</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（1）课程代码：Z3804001, Z3804007, Z3804014</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数学分析是专业核心课程，是微分几何、微分方程、复变函数、实变函数、泛函分析等课程必备的基础。主要学习内容包括：极限理论、微积分学理论、级数理论等。通过该课程的学习，可培养学生严密的数学思维能力与推理论证能力。</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《数学分析》（第五版）.华东师范大学数学系编.高等教育出版社，2019.</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[1]《数学分析习题集题解》.吉米多维奇编.山东科技出版社，1983年.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[2]《数学分析》(第一版)(上、下).</w:t>
      </w:r>
      <w:proofErr w:type="gramStart"/>
      <w:r>
        <w:rPr>
          <w:rFonts w:asciiTheme="minorEastAsia" w:eastAsiaTheme="minorEastAsia" w:hAnsiTheme="minorEastAsia" w:hint="eastAsia"/>
          <w:bCs/>
          <w:sz w:val="28"/>
          <w:szCs w:val="28"/>
        </w:rPr>
        <w:t>陈纪修</w:t>
      </w:r>
      <w:proofErr w:type="gramEnd"/>
      <w:r>
        <w:rPr>
          <w:rFonts w:asciiTheme="minorEastAsia" w:eastAsiaTheme="minorEastAsia" w:hAnsiTheme="minorEastAsia" w:hint="eastAsia"/>
          <w:bCs/>
          <w:sz w:val="28"/>
          <w:szCs w:val="28"/>
        </w:rPr>
        <w:t>等编.高等教育出版社， 1999年.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[3]《数学分析》(上、下).欧阳光中、姚允龙编著.复旦大学出版社， 1993年.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[4]《数学分析》(上、下).华东师范大学数学系编.高等教育出版社， 2001年.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2.《高等代数》（Advanced Algebra）</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（1）课程代码：Z3804002, Z3804008</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2）课程简介：《高等代数》是专业核心课程。主要内容包括多项式、行列式、矩阵理论、线性方程组、线性空间、欧氏空间、二次型等问题。通过本课程的学习，能够建立学生基础的代数理论体系，掌握基本的代数方法；培养抽象思维、逻辑推理和运算的能力；加深对中学代数的理解，并为学生学习后续课程（如近世代数、初等数论、运筹学、计算方法等）提供必要的基础理论和知识。 </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《高等代数》(第五版).</w:t>
      </w:r>
      <w:proofErr w:type="gramStart"/>
      <w:r>
        <w:rPr>
          <w:rFonts w:asciiTheme="minorEastAsia" w:eastAsiaTheme="minorEastAsia" w:hAnsiTheme="minorEastAsia" w:hint="eastAsia"/>
          <w:bCs/>
          <w:sz w:val="28"/>
          <w:szCs w:val="28"/>
        </w:rPr>
        <w:t>张禾瑞，郝</w:t>
      </w:r>
      <w:proofErr w:type="gramEnd"/>
      <w:r>
        <w:rPr>
          <w:rFonts w:asciiTheme="minorEastAsia" w:eastAsiaTheme="minorEastAsia" w:hAnsiTheme="minorEastAsia" w:hint="eastAsia"/>
          <w:bCs/>
          <w:sz w:val="28"/>
          <w:szCs w:val="28"/>
        </w:rPr>
        <w:t>鈵新主编.高等教育出版社, 2007年.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[1]《高等代数》.北大数学系几何和代数教研室.高等教育出版社，1987年.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[2]《高等代数》.霍元极，寇福来编.北京师范大学出版社，2009年.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[3]《代数学引论》.A.H.柯斯特利金.高等教育出版社，2008年.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[4]《代数学》.B.L.范德瓦尔登.科学出版社，2009年.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[5]《高等代数习题解》(上、下)(修订版).杨子胥编.山东科学技术出版社，2006年.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 《解析几何》 (Analytical Geometry)</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（1）课程代码：Z3804009</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（2）课程简介：解析几何是几何学的一个分支，是近代几何的基础。主要内容包括：向量与坐标、轨迹与方程、平面与空间直线、柱面、锥面、旋转曲面、二次曲面和二次曲线等。</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《解析几何》（第四版），吕林根、许子道编，高等教育出版社，2006年.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[1]《解析几何》，</w:t>
      </w:r>
      <w:proofErr w:type="gramStart"/>
      <w:r>
        <w:rPr>
          <w:rFonts w:asciiTheme="minorEastAsia" w:eastAsiaTheme="minorEastAsia" w:hAnsiTheme="minorEastAsia" w:hint="eastAsia"/>
          <w:bCs/>
          <w:sz w:val="28"/>
          <w:szCs w:val="28"/>
        </w:rPr>
        <w:t>周友成编</w:t>
      </w:r>
      <w:proofErr w:type="gramEnd"/>
      <w:r>
        <w:rPr>
          <w:rFonts w:asciiTheme="minorEastAsia" w:eastAsiaTheme="minorEastAsia" w:hAnsiTheme="minorEastAsia" w:hint="eastAsia"/>
          <w:bCs/>
          <w:sz w:val="28"/>
          <w:szCs w:val="28"/>
        </w:rPr>
        <w:t>，高等教育出版社，1992年.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[2]《空间解析几何引论》，吴大任编，高等教育出版社，1989年.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[3]《解析几何题解分析》，丰宁欣等编，江苏科技出版社，1990年.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[4]《空间解析几何习题试析》，陈绍菱，</w:t>
      </w:r>
      <w:proofErr w:type="gramStart"/>
      <w:r>
        <w:rPr>
          <w:rFonts w:asciiTheme="minorEastAsia" w:eastAsiaTheme="minorEastAsia" w:hAnsiTheme="minorEastAsia" w:hint="eastAsia"/>
          <w:bCs/>
          <w:sz w:val="28"/>
          <w:szCs w:val="28"/>
        </w:rPr>
        <w:t>傅若男</w:t>
      </w:r>
      <w:proofErr w:type="gramEnd"/>
      <w:r>
        <w:rPr>
          <w:rFonts w:asciiTheme="minorEastAsia" w:eastAsiaTheme="minorEastAsia" w:hAnsiTheme="minorEastAsia" w:hint="eastAsia"/>
          <w:bCs/>
          <w:sz w:val="28"/>
          <w:szCs w:val="28"/>
        </w:rPr>
        <w:t>编，北京师大出版社，1984年.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 课程名称：常微分方程（Ordinary Differential Equations）</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（1）课程代码：Z3805037</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（2）课程简介：主要内容为：初等积分法，初值问题解的存在唯一性，线性微分方程(组)理论和二次自治系统的定性理论。主要培养学生数学建模、数学计算、应用数学知识解决实际问题的能力。</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《常微分方程》（第三版），王高雄，周之铭，朱思铭，王寿松编，高等教育出版社，2006年.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[1]《常微分方程教程》(第二版),丁同仁,李</w:t>
      </w:r>
      <w:proofErr w:type="gramStart"/>
      <w:r>
        <w:rPr>
          <w:rFonts w:asciiTheme="minorEastAsia" w:eastAsiaTheme="minorEastAsia" w:hAnsiTheme="minorEastAsia" w:hint="eastAsia"/>
          <w:bCs/>
          <w:sz w:val="28"/>
          <w:szCs w:val="28"/>
        </w:rPr>
        <w:t>承治编,</w:t>
      </w:r>
      <w:proofErr w:type="gramEnd"/>
      <w:r>
        <w:rPr>
          <w:rFonts w:asciiTheme="minorEastAsia" w:eastAsiaTheme="minorEastAsia" w:hAnsiTheme="minorEastAsia" w:hint="eastAsia"/>
          <w:bCs/>
          <w:sz w:val="28"/>
          <w:szCs w:val="28"/>
        </w:rPr>
        <w:t>高等教育出版社,2004年.</w:t>
      </w:r>
    </w:p>
    <w:p w:rsidR="0068502F" w:rsidRDefault="00372207">
      <w:pPr>
        <w:spacing w:line="560" w:lineRule="exact"/>
        <w:jc w:val="left"/>
        <w:rPr>
          <w:rFonts w:asciiTheme="minorEastAsia" w:eastAsiaTheme="minorEastAsia" w:hAnsiTheme="minorEastAsia"/>
          <w:bCs/>
          <w:sz w:val="28"/>
          <w:szCs w:val="28"/>
        </w:rPr>
      </w:pPr>
      <w:bookmarkStart w:id="5" w:name="OLE_LINK4"/>
      <w:bookmarkStart w:id="6" w:name="OLE_LINK3"/>
      <w:r>
        <w:rPr>
          <w:rFonts w:asciiTheme="minorEastAsia" w:eastAsiaTheme="minorEastAsia" w:hAnsiTheme="minorEastAsia" w:hint="eastAsia"/>
          <w:bCs/>
          <w:sz w:val="28"/>
          <w:szCs w:val="28"/>
        </w:rPr>
        <w:t>[2]《常微分方程学习指导书》,王克,潘家齐编,高等教育出版社</w:t>
      </w:r>
      <w:bookmarkEnd w:id="5"/>
      <w:bookmarkEnd w:id="6"/>
      <w:r>
        <w:rPr>
          <w:rFonts w:asciiTheme="minorEastAsia" w:eastAsiaTheme="minorEastAsia" w:hAnsiTheme="minorEastAsia" w:hint="eastAsia"/>
          <w:bCs/>
          <w:sz w:val="28"/>
          <w:szCs w:val="28"/>
        </w:rPr>
        <w:t>,2007年.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 课程名称：概率论与数理统计（Probability Theory &amp; Mathematical Statistics）</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（1）课程代码：Z3805024</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（2）课程简介：主要内容包括：概率的基本概念、随机变量及其分布、随机变量的数学特征、大数定律和中心极限定理、数理统计的基本概念、参数点估计、假设检验、方差分析、回归分析等。</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《概率论与数理统计教程》第二版,</w:t>
      </w:r>
      <w:proofErr w:type="gramStart"/>
      <w:r>
        <w:rPr>
          <w:rFonts w:asciiTheme="minorEastAsia" w:eastAsiaTheme="minorEastAsia" w:hAnsiTheme="minorEastAsia" w:hint="eastAsia"/>
          <w:bCs/>
          <w:sz w:val="28"/>
          <w:szCs w:val="28"/>
        </w:rPr>
        <w:t>茆诗松</w:t>
      </w:r>
      <w:proofErr w:type="gramEnd"/>
      <w:r>
        <w:rPr>
          <w:rFonts w:asciiTheme="minorEastAsia" w:eastAsiaTheme="minorEastAsia" w:hAnsiTheme="minorEastAsia" w:hint="eastAsia"/>
          <w:bCs/>
          <w:sz w:val="28"/>
          <w:szCs w:val="28"/>
        </w:rPr>
        <w:t>等编,高等教育出版社，2011年.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[1]《概率论与数理统计教程》,</w:t>
      </w:r>
      <w:proofErr w:type="gramStart"/>
      <w:r>
        <w:rPr>
          <w:rFonts w:asciiTheme="minorEastAsia" w:eastAsiaTheme="minorEastAsia" w:hAnsiTheme="minorEastAsia" w:hint="eastAsia"/>
          <w:bCs/>
          <w:sz w:val="28"/>
          <w:szCs w:val="28"/>
        </w:rPr>
        <w:t>魏宗舒等</w:t>
      </w:r>
      <w:proofErr w:type="gramEnd"/>
      <w:r>
        <w:rPr>
          <w:rFonts w:asciiTheme="minorEastAsia" w:eastAsiaTheme="minorEastAsia" w:hAnsiTheme="minorEastAsia" w:hint="eastAsia"/>
          <w:bCs/>
          <w:sz w:val="28"/>
          <w:szCs w:val="28"/>
        </w:rPr>
        <w:t>编,高等教育出版社,2008年.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[2]《概率论与数理统计》,杨永发,籍明文编,南开大学出版社,2000年.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[3]《应用概率统计》,吴</w:t>
      </w:r>
      <w:proofErr w:type="gramStart"/>
      <w:r>
        <w:rPr>
          <w:rFonts w:asciiTheme="minorEastAsia" w:eastAsiaTheme="minorEastAsia" w:hAnsiTheme="minorEastAsia" w:hint="eastAsia"/>
          <w:bCs/>
          <w:sz w:val="28"/>
          <w:szCs w:val="28"/>
        </w:rPr>
        <w:t>坚</w:t>
      </w:r>
      <w:proofErr w:type="gramEnd"/>
      <w:r>
        <w:rPr>
          <w:rFonts w:asciiTheme="minorEastAsia" w:eastAsiaTheme="minorEastAsia" w:hAnsiTheme="minorEastAsia" w:hint="eastAsia"/>
          <w:bCs/>
          <w:sz w:val="28"/>
          <w:szCs w:val="28"/>
        </w:rPr>
        <w:t>编,高等教育出版社,2002年.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[4]《概率论与数理统计》,</w:t>
      </w:r>
      <w:proofErr w:type="gramStart"/>
      <w:r>
        <w:rPr>
          <w:rFonts w:asciiTheme="minorEastAsia" w:eastAsiaTheme="minorEastAsia" w:hAnsiTheme="minorEastAsia" w:hint="eastAsia"/>
          <w:bCs/>
          <w:sz w:val="28"/>
          <w:szCs w:val="28"/>
        </w:rPr>
        <w:t>盛聚编,</w:t>
      </w:r>
      <w:proofErr w:type="gramEnd"/>
      <w:r>
        <w:rPr>
          <w:rFonts w:asciiTheme="minorEastAsia" w:eastAsiaTheme="minorEastAsia" w:hAnsiTheme="minorEastAsia" w:hint="eastAsia"/>
          <w:bCs/>
          <w:sz w:val="28"/>
          <w:szCs w:val="28"/>
        </w:rPr>
        <w:t>高等教育出版社,2008年.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 课程名称：近世代数（Abstract Algebra）</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（1）课程代码：Z3805038</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（2）课程简介：近世代数是现代数学的基础, 是高等代数课程的继续和发展。主要学习内容包括：群、环、域等若干代数系统的初步知识和基本理论，以及整环的因子分解理论等。本课程培养学生抽象思维和逻辑思维能力，使学生能掌握系统的代数知识，理解具体与抽象、特殊与一般的辨证关系。</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《近世代数基础》,刘绍学编, 高等教育出版社, 2012年.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[1]《近世代数引论》,冯克勤编,中国科技大学出版社,2002年.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[2]《代数学》,</w:t>
      </w:r>
      <w:proofErr w:type="spellStart"/>
      <w:r>
        <w:rPr>
          <w:rFonts w:asciiTheme="minorEastAsia" w:eastAsiaTheme="minorEastAsia" w:hAnsiTheme="minorEastAsia" w:hint="eastAsia"/>
          <w:bCs/>
          <w:sz w:val="28"/>
          <w:szCs w:val="28"/>
        </w:rPr>
        <w:t>T.W.Hungerford</w:t>
      </w:r>
      <w:proofErr w:type="spellEnd"/>
      <w:r>
        <w:rPr>
          <w:rFonts w:asciiTheme="minorEastAsia" w:eastAsiaTheme="minorEastAsia" w:hAnsiTheme="minorEastAsia" w:hint="eastAsia"/>
          <w:bCs/>
          <w:sz w:val="28"/>
          <w:szCs w:val="28"/>
        </w:rPr>
        <w:t>编,湖南教育出版社,1985年.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 课程名称：</w:t>
      </w:r>
      <w:bookmarkStart w:id="7" w:name="OLE_LINK13"/>
      <w:bookmarkStart w:id="8" w:name="OLE_LINK14"/>
      <w:r>
        <w:rPr>
          <w:rFonts w:asciiTheme="minorEastAsia" w:eastAsiaTheme="minorEastAsia" w:hAnsiTheme="minorEastAsia" w:hint="eastAsia"/>
          <w:b/>
          <w:sz w:val="28"/>
          <w:szCs w:val="28"/>
        </w:rPr>
        <w:t>微分几何</w:t>
      </w:r>
      <w:bookmarkEnd w:id="7"/>
      <w:bookmarkEnd w:id="8"/>
      <w:r>
        <w:rPr>
          <w:rFonts w:asciiTheme="minorEastAsia" w:eastAsiaTheme="minorEastAsia" w:hAnsiTheme="minorEastAsia" w:hint="eastAsia"/>
          <w:b/>
          <w:sz w:val="28"/>
          <w:szCs w:val="28"/>
        </w:rPr>
        <w:t>（Differential Geometry）</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（1）课程代码：Z3806026</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（2）课程简介：微分几何学运用微积分的理论研究曲线或曲面在邻域内的性质，内容包括曲线论、曲面论、外微分形式和活动标架、整体微分几何等。</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《微分几何》第四版,梅向明等编,高等教育出版社,2008年.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[1]《微分几何讲义》修订版,吴大任编,高等教育出版社,2014年.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 课程名称：</w:t>
      </w:r>
      <w:bookmarkStart w:id="9" w:name="OLE_LINK7"/>
      <w:bookmarkStart w:id="10" w:name="OLE_LINK8"/>
      <w:r>
        <w:rPr>
          <w:rFonts w:asciiTheme="minorEastAsia" w:eastAsiaTheme="minorEastAsia" w:hAnsiTheme="minorEastAsia" w:hint="eastAsia"/>
          <w:b/>
          <w:sz w:val="28"/>
          <w:szCs w:val="28"/>
        </w:rPr>
        <w:t>实变函数</w:t>
      </w:r>
      <w:bookmarkEnd w:id="9"/>
      <w:bookmarkEnd w:id="10"/>
      <w:r>
        <w:rPr>
          <w:rFonts w:asciiTheme="minorEastAsia" w:eastAsiaTheme="minorEastAsia" w:hAnsiTheme="minorEastAsia" w:hint="eastAsia"/>
          <w:b/>
          <w:sz w:val="28"/>
          <w:szCs w:val="28"/>
        </w:rPr>
        <w:t>（Functions of Real Variable）</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（1）课程代码：Z3806029</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（2）课程简介：主要学习集合的基本运算和基数、测度论、可测函数理论、</w:t>
      </w:r>
      <w:proofErr w:type="spellStart"/>
      <w:r>
        <w:rPr>
          <w:rFonts w:asciiTheme="minorEastAsia" w:eastAsiaTheme="minorEastAsia" w:hAnsiTheme="minorEastAsia" w:hint="eastAsia"/>
          <w:bCs/>
          <w:sz w:val="28"/>
          <w:szCs w:val="28"/>
        </w:rPr>
        <w:t>Lebesgue</w:t>
      </w:r>
      <w:proofErr w:type="spellEnd"/>
      <w:r>
        <w:rPr>
          <w:rFonts w:asciiTheme="minorEastAsia" w:eastAsiaTheme="minorEastAsia" w:hAnsiTheme="minorEastAsia" w:hint="eastAsia"/>
          <w:bCs/>
          <w:sz w:val="28"/>
          <w:szCs w:val="28"/>
        </w:rPr>
        <w:t xml:space="preserve"> 积分等，是近代分析数学的基础。通过学习该课程能培养学生的数学思维能力。</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《实变函数与泛函分析基础》第三版,程其骧编</w:t>
      </w:r>
      <w:bookmarkStart w:id="11" w:name="OLE_LINK9"/>
      <w:bookmarkStart w:id="12" w:name="OLE_LINK10"/>
      <w:r>
        <w:rPr>
          <w:rFonts w:asciiTheme="minorEastAsia" w:eastAsiaTheme="minorEastAsia" w:hAnsiTheme="minorEastAsia" w:hint="eastAsia"/>
          <w:bCs/>
          <w:sz w:val="28"/>
          <w:szCs w:val="28"/>
        </w:rPr>
        <w:t>,高等教育出版社,2010年</w:t>
      </w:r>
      <w:bookmarkEnd w:id="11"/>
      <w:bookmarkEnd w:id="12"/>
      <w:r>
        <w:rPr>
          <w:rFonts w:asciiTheme="minorEastAsia" w:eastAsiaTheme="minorEastAsia" w:hAnsiTheme="minorEastAsia" w:hint="eastAsia"/>
          <w:bCs/>
          <w:sz w:val="28"/>
          <w:szCs w:val="28"/>
        </w:rPr>
        <w:t>.</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[1]《实变函数论》, </w:t>
      </w:r>
      <w:hyperlink r:id="rId8" w:tgtFrame="_blank" w:history="1">
        <w:r>
          <w:rPr>
            <w:rFonts w:asciiTheme="minorEastAsia" w:eastAsiaTheme="minorEastAsia" w:hAnsiTheme="minorEastAsia" w:hint="eastAsia"/>
            <w:bCs/>
            <w:sz w:val="28"/>
            <w:szCs w:val="28"/>
          </w:rPr>
          <w:t>江泽</w:t>
        </w:r>
        <w:proofErr w:type="gramStart"/>
        <w:r>
          <w:rPr>
            <w:rFonts w:asciiTheme="minorEastAsia" w:eastAsiaTheme="minorEastAsia" w:hAnsiTheme="minorEastAsia" w:hint="eastAsia"/>
            <w:bCs/>
            <w:sz w:val="28"/>
            <w:szCs w:val="28"/>
          </w:rPr>
          <w:t>坚</w:t>
        </w:r>
        <w:proofErr w:type="gramEnd"/>
      </w:hyperlink>
      <w:r>
        <w:rPr>
          <w:rFonts w:asciiTheme="minorEastAsia" w:eastAsiaTheme="minorEastAsia" w:hAnsiTheme="minorEastAsia" w:hint="eastAsia"/>
          <w:bCs/>
          <w:sz w:val="28"/>
          <w:szCs w:val="28"/>
        </w:rPr>
        <w:t>,</w:t>
      </w:r>
      <w:hyperlink r:id="rId9" w:tgtFrame="_blank" w:history="1">
        <w:proofErr w:type="gramStart"/>
        <w:r>
          <w:rPr>
            <w:rFonts w:asciiTheme="minorEastAsia" w:eastAsiaTheme="minorEastAsia" w:hAnsiTheme="minorEastAsia" w:hint="eastAsia"/>
            <w:bCs/>
            <w:sz w:val="28"/>
            <w:szCs w:val="28"/>
          </w:rPr>
          <w:t>吴智泉</w:t>
        </w:r>
        <w:proofErr w:type="gramEnd"/>
      </w:hyperlink>
      <w:r>
        <w:rPr>
          <w:rFonts w:asciiTheme="minorEastAsia" w:eastAsiaTheme="minorEastAsia" w:hAnsiTheme="minorEastAsia" w:hint="eastAsia"/>
          <w:bCs/>
          <w:sz w:val="28"/>
          <w:szCs w:val="28"/>
        </w:rPr>
        <w:t>,</w:t>
      </w:r>
      <w:hyperlink r:id="rId10" w:tgtFrame="_blank" w:history="1">
        <w:proofErr w:type="gramStart"/>
        <w:r>
          <w:rPr>
            <w:rFonts w:asciiTheme="minorEastAsia" w:eastAsiaTheme="minorEastAsia" w:hAnsiTheme="minorEastAsia" w:hint="eastAsia"/>
            <w:bCs/>
            <w:sz w:val="28"/>
            <w:szCs w:val="28"/>
          </w:rPr>
          <w:t>纪友清</w:t>
        </w:r>
        <w:proofErr w:type="gramEnd"/>
      </w:hyperlink>
      <w:r>
        <w:rPr>
          <w:rFonts w:asciiTheme="minorEastAsia" w:eastAsiaTheme="minorEastAsia" w:hAnsiTheme="minorEastAsia" w:hint="eastAsia"/>
          <w:bCs/>
          <w:sz w:val="28"/>
          <w:szCs w:val="28"/>
        </w:rPr>
        <w:t>编,高等教育出版社,2007年.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9. 课程名称：复变函数（Complex Analysis）</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（1）课程代码：Z3805023</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（2）课程简介：复变函数是数学专业的一门重要课程，同时又是数学分析的后继课。主要内容包括解析函数的概念、性质、柯西一黎曼条件，柯西积分定理及柯西积分公式，解析函数的泰</w:t>
      </w:r>
      <w:proofErr w:type="gramStart"/>
      <w:r>
        <w:rPr>
          <w:rFonts w:asciiTheme="minorEastAsia" w:eastAsiaTheme="minorEastAsia" w:hAnsiTheme="minorEastAsia" w:hint="eastAsia"/>
          <w:bCs/>
          <w:sz w:val="28"/>
          <w:szCs w:val="28"/>
        </w:rPr>
        <w:t>勒展式</w:t>
      </w:r>
      <w:proofErr w:type="gramEnd"/>
      <w:r>
        <w:rPr>
          <w:rFonts w:asciiTheme="minorEastAsia" w:eastAsiaTheme="minorEastAsia" w:hAnsiTheme="minorEastAsia" w:hint="eastAsia"/>
          <w:bCs/>
          <w:sz w:val="28"/>
          <w:szCs w:val="28"/>
        </w:rPr>
        <w:t>和罗朗展式，利用留数理论求积分，保形映射等。</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《复变函数》,李</w:t>
      </w:r>
      <w:proofErr w:type="gramStart"/>
      <w:r>
        <w:rPr>
          <w:rFonts w:asciiTheme="minorEastAsia" w:eastAsiaTheme="minorEastAsia" w:hAnsiTheme="minorEastAsia" w:hint="eastAsia"/>
          <w:bCs/>
          <w:sz w:val="28"/>
          <w:szCs w:val="28"/>
        </w:rPr>
        <w:t>忠编,</w:t>
      </w:r>
      <w:proofErr w:type="gramEnd"/>
      <w:r>
        <w:rPr>
          <w:rFonts w:asciiTheme="minorEastAsia" w:eastAsiaTheme="minorEastAsia" w:hAnsiTheme="minorEastAsia" w:hint="eastAsia"/>
          <w:bCs/>
          <w:sz w:val="28"/>
          <w:szCs w:val="28"/>
        </w:rPr>
        <w:t>高等教育出版社,2011年.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[1]《复变函数论》,钟玉</w:t>
      </w:r>
      <w:proofErr w:type="gramStart"/>
      <w:r>
        <w:rPr>
          <w:rFonts w:asciiTheme="minorEastAsia" w:eastAsiaTheme="minorEastAsia" w:hAnsiTheme="minorEastAsia" w:hint="eastAsia"/>
          <w:bCs/>
          <w:sz w:val="28"/>
          <w:szCs w:val="28"/>
        </w:rPr>
        <w:t>泉编,</w:t>
      </w:r>
      <w:proofErr w:type="gramEnd"/>
      <w:r>
        <w:rPr>
          <w:rFonts w:asciiTheme="minorEastAsia" w:eastAsiaTheme="minorEastAsia" w:hAnsiTheme="minorEastAsia" w:hint="eastAsia"/>
          <w:bCs/>
          <w:sz w:val="28"/>
          <w:szCs w:val="28"/>
        </w:rPr>
        <w:t>高等教育出版社,2013年.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[2]《复变函数》（第四版）,余家</w:t>
      </w:r>
      <w:proofErr w:type="gramStart"/>
      <w:r>
        <w:rPr>
          <w:rFonts w:asciiTheme="minorEastAsia" w:eastAsiaTheme="minorEastAsia" w:hAnsiTheme="minorEastAsia" w:hint="eastAsia"/>
          <w:bCs/>
          <w:sz w:val="28"/>
          <w:szCs w:val="28"/>
        </w:rPr>
        <w:t>荣编,</w:t>
      </w:r>
      <w:proofErr w:type="gramEnd"/>
      <w:r>
        <w:rPr>
          <w:rFonts w:asciiTheme="minorEastAsia" w:eastAsiaTheme="minorEastAsia" w:hAnsiTheme="minorEastAsia" w:hint="eastAsia"/>
          <w:bCs/>
          <w:sz w:val="28"/>
          <w:szCs w:val="28"/>
        </w:rPr>
        <w:t>高等教育出版社,2014年.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10. 课程名称：</w:t>
      </w:r>
      <w:bookmarkStart w:id="13" w:name="OLE_LINK11"/>
      <w:bookmarkStart w:id="14" w:name="OLE_LINK12"/>
      <w:r>
        <w:rPr>
          <w:rFonts w:asciiTheme="minorEastAsia" w:eastAsiaTheme="minorEastAsia" w:hAnsiTheme="minorEastAsia" w:hint="eastAsia"/>
          <w:b/>
          <w:sz w:val="28"/>
          <w:szCs w:val="28"/>
        </w:rPr>
        <w:t>数值分析</w:t>
      </w:r>
      <w:bookmarkEnd w:id="13"/>
      <w:bookmarkEnd w:id="14"/>
      <w:r>
        <w:rPr>
          <w:rFonts w:asciiTheme="minorEastAsia" w:eastAsiaTheme="minorEastAsia" w:hAnsiTheme="minorEastAsia" w:hint="eastAsia"/>
          <w:b/>
          <w:sz w:val="28"/>
          <w:szCs w:val="28"/>
        </w:rPr>
        <w:t>（</w:t>
      </w:r>
      <w:r>
        <w:rPr>
          <w:rFonts w:asciiTheme="minorEastAsia" w:eastAsiaTheme="minorEastAsia" w:hAnsiTheme="minorEastAsia"/>
          <w:b/>
          <w:sz w:val="28"/>
          <w:szCs w:val="28"/>
        </w:rPr>
        <w:t>Numerical</w:t>
      </w:r>
      <w:r>
        <w:rPr>
          <w:rFonts w:asciiTheme="minorEastAsia" w:eastAsiaTheme="minorEastAsia" w:hAnsiTheme="minorEastAsia" w:hint="eastAsia"/>
          <w:b/>
          <w:sz w:val="28"/>
          <w:szCs w:val="28"/>
        </w:rPr>
        <w:t xml:space="preserve"> Analysis）</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（1）课程代码：Z3806028</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数值分析（又称计算方法）主要学习数值计算中的误差、非线性方程及线性方程组的数值解法、插值法、曲线拟合和数值积分等内容。通过本课程的学习，使学生掌握常用的数值分析构造思想和计算方法，培养学生使用所学知识分析和解决实际问题的能力。</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《数值分析》,李庆扬, 王能超,易大义编,清华大学出版社,2008年.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[1]《数值分析》(第4版),李庆扬等编,清华大学出版社,2001年.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[2]《数值计算方法》,李有法编,高等教育出版社,1998年.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[3]《数值分析》,李庆扬等编,高等教育出版社,1995年.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11. 课程名称：运筹学（Operational Research）</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（1）课程代码：Z3807100</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运筹学用科学的方法研究与某一系统的最优管理有关的问题。主要学习线性规划、整数规划、非线性规划、动态规划、图与网络分析等内容。在培养学生使用优化方法解决实际问题的能力方面有重要的作用。</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《运筹学》第四版,刁在筠编,高等教育出版社,2016年.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[1]《运筹学》,教材编写组,清华大学出社,2012年.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12. 数学解题研究（Mathematical Problem Solving Research）</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（1）课程代码：Z3806027</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数学解题研究》课程是本科数学与应用数学（师范）专业的一门专业必修课程，开设本课程的教学目的是提高学生数学解题能力，培养学生数学解题素养。本课程侧重于通过数学解题研究的教学与讨论，使学生深化对数学解题的认识，掌握有代表性的数学解题理论，学会分析解题案例，不断提高灵活运用数学知识去分析问题、解决问题的能力。主要内容包括解题概论、解题观点和解题案例三个部分等。本课程主要从数学方法论的视角分析数学解题规律、把握数学解题规律、总结数学解题规律，多维度引领解题方向，促进学生思维发展以及分析、解决问题能力的提高。</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《数学解题研究》,</w:t>
      </w:r>
      <w:proofErr w:type="gramStart"/>
      <w:r>
        <w:rPr>
          <w:rFonts w:asciiTheme="minorEastAsia" w:eastAsiaTheme="minorEastAsia" w:hAnsiTheme="minorEastAsia" w:hint="eastAsia"/>
          <w:bCs/>
          <w:sz w:val="28"/>
          <w:szCs w:val="28"/>
        </w:rPr>
        <w:t>段志贵</w:t>
      </w:r>
      <w:proofErr w:type="gramEnd"/>
      <w:r>
        <w:rPr>
          <w:rFonts w:asciiTheme="minorEastAsia" w:eastAsiaTheme="minorEastAsia" w:hAnsiTheme="minorEastAsia" w:hint="eastAsia"/>
          <w:bCs/>
          <w:sz w:val="28"/>
          <w:szCs w:val="28"/>
        </w:rPr>
        <w:t>等,清华大学出版社,2019年.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[1]《初等代数教程》,曹才翰、沈百英编,北京师范大学出版社,1986</w:t>
      </w:r>
      <w:r>
        <w:rPr>
          <w:rFonts w:asciiTheme="minorEastAsia" w:eastAsiaTheme="minorEastAsia" w:hAnsiTheme="minorEastAsia" w:hint="eastAsia"/>
          <w:bCs/>
          <w:sz w:val="28"/>
          <w:szCs w:val="28"/>
        </w:rPr>
        <w:lastRenderedPageBreak/>
        <w:t>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[2]《初等代数研究(上、下册)》,</w:t>
      </w:r>
      <w:proofErr w:type="gramStart"/>
      <w:r>
        <w:rPr>
          <w:rFonts w:asciiTheme="minorEastAsia" w:eastAsiaTheme="minorEastAsia" w:hAnsiTheme="minorEastAsia" w:hint="eastAsia"/>
          <w:bCs/>
          <w:sz w:val="28"/>
          <w:szCs w:val="28"/>
        </w:rPr>
        <w:t>余元希等</w:t>
      </w:r>
      <w:proofErr w:type="gramEnd"/>
      <w:r>
        <w:rPr>
          <w:rFonts w:asciiTheme="minorEastAsia" w:eastAsiaTheme="minorEastAsia" w:hAnsiTheme="minorEastAsia" w:hint="eastAsia"/>
          <w:bCs/>
          <w:sz w:val="28"/>
          <w:szCs w:val="28"/>
        </w:rPr>
        <w:t>编,高等教育出版社,1988年.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[3]《初等数学研究教程》,季素月等编,吉林科学技术出版社,2004年.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[4]《初等几何研究》,朱德</w:t>
      </w:r>
      <w:proofErr w:type="gramStart"/>
      <w:r>
        <w:rPr>
          <w:rFonts w:asciiTheme="minorEastAsia" w:eastAsiaTheme="minorEastAsia" w:hAnsiTheme="minorEastAsia" w:hint="eastAsia"/>
          <w:bCs/>
          <w:sz w:val="28"/>
          <w:szCs w:val="28"/>
        </w:rPr>
        <w:t>祥</w:t>
      </w:r>
      <w:proofErr w:type="gramEnd"/>
      <w:r>
        <w:rPr>
          <w:rFonts w:asciiTheme="minorEastAsia" w:eastAsiaTheme="minorEastAsia" w:hAnsiTheme="minorEastAsia" w:hint="eastAsia"/>
          <w:bCs/>
          <w:sz w:val="28"/>
          <w:szCs w:val="28"/>
        </w:rPr>
        <w:t>编,高等教育出版社,1990年.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[5]《初等几何教材教法》,钟善基、孙瑞清编,高等教育出版社,1990年.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13.数学教学论（Teaching Methodology of Mathematics Subject）</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（1）课程代码：T3802013</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数学教学论》是数学与应用数学（师范）专业一门实践性很强的学科。主要教学内容包括数学教学的价值、数学课程目标、数学教学原则、数学教学模式和方法、数学教学基本知识、数学思维品质、中学数学逻辑等内容。通过本课程的学习，使学生形成正确的数学教育价值观，掌握基本的数学教育教学理论及常用的教学模式和方法，使学生具备基本的教材分析、教案设计、教学组织和教法运用能力。</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《新编数学教学论》,</w:t>
      </w:r>
      <w:r>
        <w:rPr>
          <w:rFonts w:asciiTheme="minorEastAsia" w:eastAsiaTheme="minorEastAsia" w:hAnsiTheme="minorEastAsia"/>
          <w:bCs/>
          <w:sz w:val="28"/>
          <w:szCs w:val="28"/>
        </w:rPr>
        <w:t>涂荣豹</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王光明</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宁连华编</w:t>
      </w:r>
      <w:r>
        <w:rPr>
          <w:rFonts w:asciiTheme="minorEastAsia" w:eastAsiaTheme="minorEastAsia" w:hAnsiTheme="minorEastAsia" w:hint="eastAsia"/>
          <w:bCs/>
          <w:sz w:val="28"/>
          <w:szCs w:val="28"/>
        </w:rPr>
        <w:t>,华东师范大学出版社,</w:t>
      </w:r>
      <w:r>
        <w:rPr>
          <w:rFonts w:asciiTheme="minorEastAsia" w:eastAsiaTheme="minorEastAsia" w:hAnsiTheme="minorEastAsia"/>
          <w:bCs/>
          <w:sz w:val="28"/>
          <w:szCs w:val="28"/>
        </w:rPr>
        <w:t>20</w:t>
      </w:r>
      <w:r>
        <w:rPr>
          <w:rFonts w:asciiTheme="minorEastAsia" w:eastAsiaTheme="minorEastAsia" w:hAnsiTheme="minorEastAsia" w:hint="eastAsia"/>
          <w:bCs/>
          <w:sz w:val="28"/>
          <w:szCs w:val="28"/>
        </w:rPr>
        <w:t>06</w:t>
      </w:r>
      <w:r>
        <w:rPr>
          <w:rFonts w:asciiTheme="minorEastAsia" w:eastAsiaTheme="minorEastAsia" w:hAnsiTheme="minorEastAsia"/>
          <w:bCs/>
          <w:sz w:val="28"/>
          <w:szCs w:val="28"/>
        </w:rPr>
        <w:t>年</w:t>
      </w:r>
      <w:r>
        <w:rPr>
          <w:rFonts w:asciiTheme="minorEastAsia" w:eastAsiaTheme="minorEastAsia" w:hAnsiTheme="minorEastAsia" w:hint="eastAsia"/>
          <w:bCs/>
          <w:sz w:val="28"/>
          <w:szCs w:val="28"/>
        </w:rPr>
        <w:t>.</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[1]《新理念数学教学技能训练》,王光明编,北京大学出版社,2014年.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[2]《数学教学论》,曹一鸣编,高等教育出版社,2008年.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[3]《中学数学教育学》,章</w:t>
      </w:r>
      <w:proofErr w:type="gramStart"/>
      <w:r>
        <w:rPr>
          <w:rFonts w:asciiTheme="minorEastAsia" w:eastAsiaTheme="minorEastAsia" w:hAnsiTheme="minorEastAsia" w:hint="eastAsia"/>
          <w:bCs/>
          <w:sz w:val="28"/>
          <w:szCs w:val="28"/>
        </w:rPr>
        <w:t>士藻编,</w:t>
      </w:r>
      <w:proofErr w:type="gramEnd"/>
      <w:r>
        <w:rPr>
          <w:rFonts w:asciiTheme="minorEastAsia" w:eastAsiaTheme="minorEastAsia" w:hAnsiTheme="minorEastAsia" w:hint="eastAsia"/>
          <w:bCs/>
          <w:sz w:val="28"/>
          <w:szCs w:val="28"/>
        </w:rPr>
        <w:t>高等教育出版社,2007年.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14.课程名称：卓越教师综合训练Ⅰ－Ⅳ（Training of Excellent TeacherⅠ－Ⅳ）</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（1）课程代码：T3802009；T3802010；T3802011；T3802012.</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（2）课程简介：卓越教师综合训练Ⅰ－</w:t>
      </w:r>
      <w:proofErr w:type="gramStart"/>
      <w:r>
        <w:rPr>
          <w:rFonts w:asciiTheme="minorEastAsia" w:eastAsiaTheme="minorEastAsia" w:hAnsiTheme="minorEastAsia" w:hint="eastAsia"/>
          <w:bCs/>
          <w:sz w:val="28"/>
          <w:szCs w:val="28"/>
        </w:rPr>
        <w:t>Ⅳ共包括</w:t>
      </w:r>
      <w:proofErr w:type="gramEnd"/>
      <w:r>
        <w:rPr>
          <w:rFonts w:asciiTheme="minorEastAsia" w:eastAsiaTheme="minorEastAsia" w:hAnsiTheme="minorEastAsia" w:hint="eastAsia"/>
          <w:bCs/>
          <w:sz w:val="28"/>
          <w:szCs w:val="28"/>
        </w:rPr>
        <w:t>四个主题模块。</w:t>
      </w:r>
    </w:p>
    <w:p w:rsidR="0068502F" w:rsidRDefault="00372207">
      <w:pPr>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卓越教师综合训练Ⅰ模块（数学课堂教学基本功训练），主要内容包括：教材分析基本功、教学设计基本功、学科专项基本功、教学评价基本功、组织教学基本功，主要培养师范</w:t>
      </w:r>
      <w:proofErr w:type="gramStart"/>
      <w:r>
        <w:rPr>
          <w:rFonts w:asciiTheme="minorEastAsia" w:eastAsiaTheme="minorEastAsia" w:hAnsiTheme="minorEastAsia" w:hint="eastAsia"/>
          <w:bCs/>
          <w:sz w:val="28"/>
          <w:szCs w:val="28"/>
        </w:rPr>
        <w:t>生履行</w:t>
      </w:r>
      <w:proofErr w:type="gramEnd"/>
      <w:r>
        <w:rPr>
          <w:rFonts w:asciiTheme="minorEastAsia" w:eastAsiaTheme="minorEastAsia" w:hAnsiTheme="minorEastAsia" w:hint="eastAsia"/>
          <w:bCs/>
          <w:sz w:val="28"/>
          <w:szCs w:val="28"/>
        </w:rPr>
        <w:t>未来教师岗位职责，胜任教育教学工作，完成教书育人任务必须的专业功底。</w:t>
      </w:r>
    </w:p>
    <w:p w:rsidR="0068502F" w:rsidRDefault="00372207">
      <w:pPr>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卓越教师综合训练Ⅱ模块（中学数学教学案例分析），主要内容是进行中学数学教学案例的分析与研究，主要使师范生学会教学案例分析与研究的方法，培养师范生的教学研究能力，为今后从事中学数学教学奠定基础。</w:t>
      </w:r>
    </w:p>
    <w:p w:rsidR="0068502F" w:rsidRDefault="00372207">
      <w:pPr>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卓越教师综合训练Ⅲ模块（中学数学课程标准与教材研究），主要内容是解析中学数学课程标准及中学数学教材，主要使师范生理解数学课程标准的实质，培养师范生教材分析、理解与应用的能力，为从事数学课程的教育教学工作奠定坚实的基础教学研究能力。</w:t>
      </w:r>
    </w:p>
    <w:p w:rsidR="0068502F" w:rsidRDefault="00372207">
      <w:pPr>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卓越教师综合训练Ⅳ模块（数学教育名著专题研读），主要内容是对数学教育名著进行研读和交流，主要使师范生对中外著名数学教育家的主要教育思想及代表性作品有所掌握，树立科学的教育理念，为今后从事中学数学教学奠定基础。</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（3）教材</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Ⅰ模块：《课堂教学技能训练》,彭小明,郑东</w:t>
      </w:r>
      <w:proofErr w:type="gramStart"/>
      <w:r>
        <w:rPr>
          <w:rFonts w:asciiTheme="minorEastAsia" w:eastAsiaTheme="minorEastAsia" w:hAnsiTheme="minorEastAsia" w:hint="eastAsia"/>
          <w:bCs/>
          <w:sz w:val="28"/>
          <w:szCs w:val="28"/>
        </w:rPr>
        <w:t>辉编,</w:t>
      </w:r>
      <w:proofErr w:type="gramEnd"/>
      <w:r>
        <w:rPr>
          <w:rFonts w:asciiTheme="minorEastAsia" w:eastAsiaTheme="minorEastAsia" w:hAnsiTheme="minorEastAsia" w:hint="eastAsia"/>
          <w:bCs/>
          <w:sz w:val="28"/>
          <w:szCs w:val="28"/>
        </w:rPr>
        <w:t>高等教育出版社,2012年.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II模块：《中学数学教学案例研究》,涂荣豹、宁连华、徐伯华编,北京师范大学出版社,2013年.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III模块：《中学数学课程标准与教材研究》.张</w:t>
      </w:r>
      <w:proofErr w:type="gramStart"/>
      <w:r>
        <w:rPr>
          <w:rFonts w:asciiTheme="minorEastAsia" w:eastAsiaTheme="minorEastAsia" w:hAnsiTheme="minorEastAsia" w:hint="eastAsia"/>
          <w:bCs/>
          <w:sz w:val="28"/>
          <w:szCs w:val="28"/>
        </w:rPr>
        <w:t>维忠编</w:t>
      </w:r>
      <w:proofErr w:type="gramEnd"/>
      <w:r>
        <w:rPr>
          <w:rFonts w:asciiTheme="minorEastAsia" w:eastAsiaTheme="minorEastAsia" w:hAnsiTheme="minorEastAsia" w:hint="eastAsia"/>
          <w:bCs/>
          <w:sz w:val="28"/>
          <w:szCs w:val="28"/>
        </w:rPr>
        <w:t>.高等教育出版社.2015年.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（4）参考书</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Ⅰ模块</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[1]《中学数学教学设计》,何小亚、姚静编,科学技术出版社,2015年.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[2]《教师的教学技能》,</w:t>
      </w:r>
      <w:proofErr w:type="gramStart"/>
      <w:r>
        <w:rPr>
          <w:rFonts w:asciiTheme="minorEastAsia" w:eastAsiaTheme="minorEastAsia" w:hAnsiTheme="minorEastAsia" w:hint="eastAsia"/>
          <w:bCs/>
          <w:sz w:val="28"/>
          <w:szCs w:val="28"/>
        </w:rPr>
        <w:t>严先元编,</w:t>
      </w:r>
      <w:proofErr w:type="gramEnd"/>
      <w:r>
        <w:rPr>
          <w:rFonts w:asciiTheme="minorEastAsia" w:eastAsiaTheme="minorEastAsia" w:hAnsiTheme="minorEastAsia" w:hint="eastAsia"/>
          <w:bCs/>
          <w:sz w:val="28"/>
          <w:szCs w:val="28"/>
        </w:rPr>
        <w:t>中国轻工业出版社,2007年.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[3]《中学数学教学技能训练研究》,</w:t>
      </w:r>
      <w:proofErr w:type="gramStart"/>
      <w:r>
        <w:rPr>
          <w:rFonts w:asciiTheme="minorEastAsia" w:eastAsiaTheme="minorEastAsia" w:hAnsiTheme="minorEastAsia" w:hint="eastAsia"/>
          <w:bCs/>
          <w:sz w:val="28"/>
          <w:szCs w:val="28"/>
        </w:rPr>
        <w:t>翁小勇</w:t>
      </w:r>
      <w:proofErr w:type="gramEnd"/>
      <w:r>
        <w:rPr>
          <w:rFonts w:asciiTheme="minorEastAsia" w:eastAsiaTheme="minorEastAsia" w:hAnsiTheme="minorEastAsia" w:hint="eastAsia"/>
          <w:bCs/>
          <w:sz w:val="28"/>
          <w:szCs w:val="28"/>
        </w:rPr>
        <w:t>编,西南交通大学出版社,2015年.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II模块</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[1]《中学数学教学设计与案例分析》,杨红萍编,安徽大学出版社,2014年.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[2]《中学数学教学设计案例精选》,何小亚编,科学技术出版社,2008年.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[3]《初中数学课堂教学设计》,晏春霞等编,高等教育出版社,2009年.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III模块</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[1]《课程方案(普通高中)》,中华人民共和国教育部制定,人民教育出版社,2017年.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[2]《中学数学教材研究与教学设计》,罗新兵、王光生编,陕西师范大学出版总社有限公司,2013年.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[3]《数学课程标准(义务教育)》,中华人民共和国教育部制定,北京</w:t>
      </w:r>
      <w:r>
        <w:rPr>
          <w:rFonts w:asciiTheme="minorEastAsia" w:eastAsiaTheme="minorEastAsia" w:hAnsiTheme="minorEastAsia" w:hint="eastAsia"/>
          <w:bCs/>
          <w:sz w:val="28"/>
          <w:szCs w:val="28"/>
        </w:rPr>
        <w:lastRenderedPageBreak/>
        <w:t>师范大学出版社,2011年.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[4]《数学课程标准(普通高中)》,中华人民共和国教育部制定,人民教育出版社,2017年.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IV模块</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[1]《什么是数学》,柯郎编,湖南教育出版社,1985年.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[2]《数学的明天》,张奠</w:t>
      </w:r>
      <w:proofErr w:type="gramStart"/>
      <w:r>
        <w:rPr>
          <w:rFonts w:asciiTheme="minorEastAsia" w:eastAsiaTheme="minorEastAsia" w:hAnsiTheme="minorEastAsia" w:hint="eastAsia"/>
          <w:bCs/>
          <w:sz w:val="28"/>
          <w:szCs w:val="28"/>
        </w:rPr>
        <w:t>宙</w:t>
      </w:r>
      <w:proofErr w:type="gramEnd"/>
      <w:r>
        <w:rPr>
          <w:rFonts w:asciiTheme="minorEastAsia" w:eastAsiaTheme="minorEastAsia" w:hAnsiTheme="minorEastAsia" w:hint="eastAsia"/>
          <w:bCs/>
          <w:sz w:val="28"/>
          <w:szCs w:val="28"/>
        </w:rPr>
        <w:t>编,广西教育出版社,1995年.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[3]《作为教育任务的数学》,弗赖登塔尔编,上海教育出版社,1995年.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[4]《数学教育学》,斯托利亚尔编,人民教育出版社,1984年.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[5]《数学课程发展》,豪</w:t>
      </w:r>
      <w:proofErr w:type="gramStart"/>
      <w:r>
        <w:rPr>
          <w:rFonts w:asciiTheme="minorEastAsia" w:eastAsiaTheme="minorEastAsia" w:hAnsiTheme="minorEastAsia" w:hint="eastAsia"/>
          <w:bCs/>
          <w:sz w:val="28"/>
          <w:szCs w:val="28"/>
        </w:rPr>
        <w:t>森编,</w:t>
      </w:r>
      <w:proofErr w:type="gramEnd"/>
      <w:r>
        <w:rPr>
          <w:rFonts w:asciiTheme="minorEastAsia" w:eastAsiaTheme="minorEastAsia" w:hAnsiTheme="minorEastAsia" w:hint="eastAsia"/>
          <w:bCs/>
          <w:sz w:val="28"/>
          <w:szCs w:val="28"/>
        </w:rPr>
        <w:t>上海教育出版社,1992年.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[6]《高观点下的初等数学》,F.克</w:t>
      </w:r>
      <w:proofErr w:type="gramStart"/>
      <w:r>
        <w:rPr>
          <w:rFonts w:asciiTheme="minorEastAsia" w:eastAsiaTheme="minorEastAsia" w:hAnsiTheme="minorEastAsia" w:hint="eastAsia"/>
          <w:bCs/>
          <w:sz w:val="28"/>
          <w:szCs w:val="28"/>
        </w:rPr>
        <w:t>莱因编,</w:t>
      </w:r>
      <w:proofErr w:type="gramEnd"/>
      <w:r>
        <w:rPr>
          <w:rFonts w:asciiTheme="minorEastAsia" w:eastAsiaTheme="minorEastAsia" w:hAnsiTheme="minorEastAsia" w:hint="eastAsia"/>
          <w:bCs/>
          <w:sz w:val="28"/>
          <w:szCs w:val="28"/>
        </w:rPr>
        <w:t>复旦大学出版社,2008年.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[7]《数学教育学导论》,张奠</w:t>
      </w:r>
      <w:proofErr w:type="gramStart"/>
      <w:r>
        <w:rPr>
          <w:rFonts w:asciiTheme="minorEastAsia" w:eastAsiaTheme="minorEastAsia" w:hAnsiTheme="minorEastAsia" w:hint="eastAsia"/>
          <w:bCs/>
          <w:sz w:val="28"/>
          <w:szCs w:val="28"/>
        </w:rPr>
        <w:t>宙</w:t>
      </w:r>
      <w:proofErr w:type="gramEnd"/>
      <w:r>
        <w:rPr>
          <w:rFonts w:asciiTheme="minorEastAsia" w:eastAsiaTheme="minorEastAsia" w:hAnsiTheme="minorEastAsia" w:hint="eastAsia"/>
          <w:bCs/>
          <w:sz w:val="28"/>
          <w:szCs w:val="28"/>
        </w:rPr>
        <w:t>编,高等教育出版社,2003年.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[8]《古今数学思想》,M.克</w:t>
      </w:r>
      <w:proofErr w:type="gramStart"/>
      <w:r>
        <w:rPr>
          <w:rFonts w:asciiTheme="minorEastAsia" w:eastAsiaTheme="minorEastAsia" w:hAnsiTheme="minorEastAsia" w:hint="eastAsia"/>
          <w:bCs/>
          <w:sz w:val="28"/>
          <w:szCs w:val="28"/>
        </w:rPr>
        <w:t>莱因编,</w:t>
      </w:r>
      <w:proofErr w:type="gramEnd"/>
      <w:r>
        <w:rPr>
          <w:rFonts w:asciiTheme="minorEastAsia" w:eastAsiaTheme="minorEastAsia" w:hAnsiTheme="minorEastAsia" w:hint="eastAsia"/>
          <w:bCs/>
          <w:sz w:val="28"/>
          <w:szCs w:val="28"/>
        </w:rPr>
        <w:t>上海科学技术出版社,2002年.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[9]《数学的源与流》,张</w:t>
      </w:r>
      <w:proofErr w:type="gramStart"/>
      <w:r>
        <w:rPr>
          <w:rFonts w:asciiTheme="minorEastAsia" w:eastAsiaTheme="minorEastAsia" w:hAnsiTheme="minorEastAsia" w:hint="eastAsia"/>
          <w:bCs/>
          <w:sz w:val="28"/>
          <w:szCs w:val="28"/>
        </w:rPr>
        <w:t>顺燕编,</w:t>
      </w:r>
      <w:proofErr w:type="gramEnd"/>
      <w:r>
        <w:rPr>
          <w:rFonts w:asciiTheme="minorEastAsia" w:eastAsiaTheme="minorEastAsia" w:hAnsiTheme="minorEastAsia" w:hint="eastAsia"/>
          <w:bCs/>
          <w:sz w:val="28"/>
          <w:szCs w:val="28"/>
        </w:rPr>
        <w:t>高等教育出版社,2003年.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[10]《怎样解题》,波利</w:t>
      </w:r>
      <w:proofErr w:type="gramStart"/>
      <w:r>
        <w:rPr>
          <w:rFonts w:asciiTheme="minorEastAsia" w:eastAsiaTheme="minorEastAsia" w:hAnsiTheme="minorEastAsia" w:hint="eastAsia"/>
          <w:bCs/>
          <w:sz w:val="28"/>
          <w:szCs w:val="28"/>
        </w:rPr>
        <w:t>亚编,</w:t>
      </w:r>
      <w:proofErr w:type="gramEnd"/>
      <w:r>
        <w:rPr>
          <w:rFonts w:asciiTheme="minorEastAsia" w:eastAsiaTheme="minorEastAsia" w:hAnsiTheme="minorEastAsia" w:hint="eastAsia"/>
          <w:bCs/>
          <w:sz w:val="28"/>
          <w:szCs w:val="28"/>
        </w:rPr>
        <w:t>上海科技教育出版社,2011年.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[11]《数学与猜想》,波利</w:t>
      </w:r>
      <w:proofErr w:type="gramStart"/>
      <w:r>
        <w:rPr>
          <w:rFonts w:asciiTheme="minorEastAsia" w:eastAsiaTheme="minorEastAsia" w:hAnsiTheme="minorEastAsia" w:hint="eastAsia"/>
          <w:bCs/>
          <w:sz w:val="28"/>
          <w:szCs w:val="28"/>
        </w:rPr>
        <w:t>亚编,</w:t>
      </w:r>
      <w:proofErr w:type="gramEnd"/>
      <w:r>
        <w:rPr>
          <w:rFonts w:asciiTheme="minorEastAsia" w:eastAsiaTheme="minorEastAsia" w:hAnsiTheme="minorEastAsia" w:hint="eastAsia"/>
          <w:bCs/>
          <w:sz w:val="28"/>
          <w:szCs w:val="28"/>
        </w:rPr>
        <w:t>科学出版社,2011年.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[12]《数学解题学引论》,</w:t>
      </w:r>
      <w:proofErr w:type="gramStart"/>
      <w:r>
        <w:rPr>
          <w:rFonts w:asciiTheme="minorEastAsia" w:eastAsiaTheme="minorEastAsia" w:hAnsiTheme="minorEastAsia" w:hint="eastAsia"/>
          <w:bCs/>
          <w:sz w:val="28"/>
          <w:szCs w:val="28"/>
        </w:rPr>
        <w:t>罗增儒编,</w:t>
      </w:r>
      <w:proofErr w:type="gramEnd"/>
      <w:r>
        <w:rPr>
          <w:rFonts w:asciiTheme="minorEastAsia" w:eastAsiaTheme="minorEastAsia" w:hAnsiTheme="minorEastAsia" w:hint="eastAsia"/>
          <w:bCs/>
          <w:sz w:val="28"/>
          <w:szCs w:val="28"/>
        </w:rPr>
        <w:t>陕西师范大学出版社出版时间,2001年.</w:t>
      </w:r>
    </w:p>
    <w:p w:rsidR="0068502F" w:rsidRDefault="00372207">
      <w:pPr>
        <w:spacing w:line="560" w:lineRule="exact"/>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[13]《数学习题理论》,戴再平编,上海教育出版社,1999年.</w:t>
      </w:r>
    </w:p>
    <w:p w:rsidR="0068502F" w:rsidRDefault="00372207" w:rsidP="00A35E17">
      <w:pPr>
        <w:spacing w:beforeLines="50" w:afterLines="50" w:line="56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十、支撑关系</w:t>
      </w:r>
      <w:r>
        <w:rPr>
          <w:rFonts w:asciiTheme="minorEastAsia" w:eastAsiaTheme="minorEastAsia" w:hAnsiTheme="minorEastAsia"/>
          <w:b/>
          <w:sz w:val="28"/>
          <w:szCs w:val="28"/>
        </w:rPr>
        <w:t>附表</w:t>
      </w:r>
    </w:p>
    <w:p w:rsidR="0068502F" w:rsidRDefault="00372207" w:rsidP="00A35E17">
      <w:pPr>
        <w:spacing w:beforeLines="50" w:afterLines="50" w:line="560" w:lineRule="exact"/>
        <w:jc w:val="left"/>
        <w:rPr>
          <w:rFonts w:ascii="宋体" w:hAnsi="宋体"/>
          <w:bCs/>
          <w:sz w:val="28"/>
          <w:szCs w:val="28"/>
        </w:rPr>
      </w:pPr>
      <w:r>
        <w:rPr>
          <w:rFonts w:ascii="宋体" w:hAnsi="宋体" w:hint="eastAsia"/>
          <w:bCs/>
          <w:sz w:val="28"/>
          <w:szCs w:val="28"/>
        </w:rPr>
        <w:t>附表1：</w:t>
      </w:r>
      <w:r>
        <w:rPr>
          <w:rFonts w:ascii="宋体" w:hAnsi="宋体"/>
          <w:bCs/>
          <w:sz w:val="28"/>
          <w:szCs w:val="28"/>
        </w:rPr>
        <w:t>本专业毕业要求对培养目标的支撑关系</w:t>
      </w:r>
      <w:r>
        <w:rPr>
          <w:rFonts w:ascii="宋体" w:hAnsi="宋体" w:hint="eastAsia"/>
          <w:bCs/>
          <w:sz w:val="28"/>
          <w:szCs w:val="28"/>
        </w:rPr>
        <w:t>表</w:t>
      </w:r>
    </w:p>
    <w:tbl>
      <w:tblPr>
        <w:tblStyle w:val="a8"/>
        <w:tblW w:w="5088" w:type="pct"/>
        <w:tblLook w:val="04A0"/>
      </w:tblPr>
      <w:tblGrid>
        <w:gridCol w:w="1446"/>
        <w:gridCol w:w="1446"/>
        <w:gridCol w:w="1445"/>
        <w:gridCol w:w="1445"/>
        <w:gridCol w:w="1445"/>
        <w:gridCol w:w="1445"/>
      </w:tblGrid>
      <w:tr w:rsidR="0068502F">
        <w:trPr>
          <w:trHeight w:val="588"/>
        </w:trPr>
        <w:tc>
          <w:tcPr>
            <w:tcW w:w="834" w:type="pct"/>
            <w:tcBorders>
              <w:tl2br w:val="single" w:sz="4" w:space="0" w:color="auto"/>
            </w:tcBorders>
            <w:vAlign w:val="center"/>
          </w:tcPr>
          <w:p w:rsidR="0068502F" w:rsidRDefault="0068502F">
            <w:pPr>
              <w:adjustRightInd w:val="0"/>
              <w:snapToGrid w:val="0"/>
              <w:spacing w:line="440" w:lineRule="exact"/>
              <w:jc w:val="center"/>
              <w:rPr>
                <w:rFonts w:asciiTheme="minorEastAsia" w:eastAsiaTheme="minorEastAsia" w:hAnsiTheme="minorEastAsia"/>
                <w:sz w:val="24"/>
              </w:rPr>
            </w:pPr>
          </w:p>
        </w:tc>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培养目标1</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培养目标2</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培养目标3</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培养目标4</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培养目标5</w:t>
            </w:r>
          </w:p>
        </w:tc>
      </w:tr>
      <w:tr w:rsidR="0068502F">
        <w:trPr>
          <w:trHeight w:val="517"/>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毕业要求1</w:t>
            </w:r>
          </w:p>
        </w:tc>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r>
      <w:tr w:rsidR="0068502F">
        <w:trPr>
          <w:trHeight w:val="532"/>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毕业要求2</w:t>
            </w:r>
          </w:p>
        </w:tc>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L</w:t>
            </w:r>
          </w:p>
        </w:tc>
      </w:tr>
      <w:tr w:rsidR="0068502F">
        <w:trPr>
          <w:trHeight w:val="517"/>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lastRenderedPageBreak/>
              <w:t>毕业要求3</w:t>
            </w:r>
          </w:p>
        </w:tc>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M</w:t>
            </w:r>
          </w:p>
        </w:tc>
      </w:tr>
      <w:tr w:rsidR="0068502F">
        <w:trPr>
          <w:trHeight w:val="517"/>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毕业要求4</w:t>
            </w:r>
          </w:p>
        </w:tc>
        <w:tc>
          <w:tcPr>
            <w:tcW w:w="834"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L</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r>
      <w:tr w:rsidR="0068502F">
        <w:trPr>
          <w:trHeight w:val="517"/>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毕业要求5</w:t>
            </w:r>
          </w:p>
        </w:tc>
        <w:tc>
          <w:tcPr>
            <w:tcW w:w="834" w:type="pct"/>
            <w:shd w:val="clear" w:color="auto" w:fill="auto"/>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L</w:t>
            </w:r>
          </w:p>
        </w:tc>
        <w:tc>
          <w:tcPr>
            <w:tcW w:w="833" w:type="pct"/>
            <w:shd w:val="clear" w:color="auto" w:fill="auto"/>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shd w:val="clear" w:color="auto" w:fill="auto"/>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shd w:val="clear" w:color="auto" w:fill="auto"/>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shd w:val="clear" w:color="auto" w:fill="auto"/>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r>
      <w:tr w:rsidR="0068502F">
        <w:trPr>
          <w:trHeight w:val="517"/>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毕业要求6</w:t>
            </w:r>
          </w:p>
        </w:tc>
        <w:tc>
          <w:tcPr>
            <w:tcW w:w="834" w:type="pct"/>
            <w:shd w:val="clear" w:color="auto" w:fill="auto"/>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shd w:val="clear" w:color="auto" w:fill="auto"/>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shd w:val="clear" w:color="auto" w:fill="auto"/>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L</w:t>
            </w:r>
          </w:p>
        </w:tc>
        <w:tc>
          <w:tcPr>
            <w:tcW w:w="833" w:type="pct"/>
            <w:shd w:val="clear" w:color="auto" w:fill="auto"/>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c>
          <w:tcPr>
            <w:tcW w:w="833" w:type="pct"/>
            <w:shd w:val="clear" w:color="auto" w:fill="auto"/>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r>
      <w:tr w:rsidR="0068502F">
        <w:trPr>
          <w:trHeight w:val="517"/>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毕业要求7</w:t>
            </w:r>
          </w:p>
        </w:tc>
        <w:tc>
          <w:tcPr>
            <w:tcW w:w="834"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r>
      <w:tr w:rsidR="0068502F">
        <w:trPr>
          <w:trHeight w:val="532"/>
        </w:trPr>
        <w:tc>
          <w:tcPr>
            <w:tcW w:w="834" w:type="pct"/>
            <w:vAlign w:val="center"/>
          </w:tcPr>
          <w:p w:rsidR="0068502F" w:rsidRDefault="00372207">
            <w:pPr>
              <w:adjustRightInd w:val="0"/>
              <w:snapToGrid w:val="0"/>
              <w:spacing w:line="440" w:lineRule="exact"/>
              <w:jc w:val="center"/>
              <w:rPr>
                <w:rFonts w:asciiTheme="minorEastAsia" w:eastAsiaTheme="minorEastAsia" w:hAnsiTheme="minorEastAsia"/>
                <w:sz w:val="24"/>
              </w:rPr>
            </w:pPr>
            <w:r>
              <w:rPr>
                <w:rFonts w:asciiTheme="minorEastAsia" w:eastAsiaTheme="minorEastAsia" w:hAnsiTheme="minorEastAsia"/>
                <w:sz w:val="24"/>
              </w:rPr>
              <w:t>毕业要求8</w:t>
            </w:r>
          </w:p>
        </w:tc>
        <w:tc>
          <w:tcPr>
            <w:tcW w:w="834"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M</w:t>
            </w: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M</w:t>
            </w:r>
          </w:p>
        </w:tc>
        <w:tc>
          <w:tcPr>
            <w:tcW w:w="833" w:type="pct"/>
            <w:vAlign w:val="center"/>
          </w:tcPr>
          <w:p w:rsidR="0068502F" w:rsidRDefault="0068502F">
            <w:pPr>
              <w:adjustRightInd w:val="0"/>
              <w:snapToGrid w:val="0"/>
              <w:spacing w:line="440" w:lineRule="exact"/>
              <w:jc w:val="center"/>
              <w:rPr>
                <w:rFonts w:asciiTheme="minorEastAsia" w:eastAsiaTheme="minorEastAsia" w:hAnsiTheme="minorEastAsia"/>
                <w:color w:val="000000" w:themeColor="text1"/>
                <w:sz w:val="24"/>
              </w:rPr>
            </w:pPr>
          </w:p>
        </w:tc>
        <w:tc>
          <w:tcPr>
            <w:tcW w:w="833" w:type="pct"/>
            <w:vAlign w:val="center"/>
          </w:tcPr>
          <w:p w:rsidR="0068502F" w:rsidRDefault="00372207">
            <w:pPr>
              <w:adjustRightInd w:val="0"/>
              <w:snapToGrid w:val="0"/>
              <w:spacing w:line="4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H</w:t>
            </w:r>
          </w:p>
        </w:tc>
      </w:tr>
    </w:tbl>
    <w:p w:rsidR="0068502F" w:rsidRDefault="00372207" w:rsidP="00A35E17">
      <w:pPr>
        <w:adjustRightInd w:val="0"/>
        <w:snapToGrid w:val="0"/>
        <w:spacing w:beforeLines="20" w:line="560" w:lineRule="exact"/>
        <w:rPr>
          <w:rFonts w:asciiTheme="minorEastAsia" w:eastAsiaTheme="minorEastAsia" w:hAnsiTheme="minorEastAsia"/>
          <w:sz w:val="28"/>
          <w:szCs w:val="28"/>
        </w:rPr>
        <w:sectPr w:rsidR="0068502F">
          <w:footerReference w:type="default" r:id="rId11"/>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hint="eastAsia"/>
          <w:sz w:val="28"/>
          <w:szCs w:val="28"/>
        </w:rPr>
        <w:t>注：H代表毕业要求对培养目标高支撑，M代表毕业要求对培养目标中支撑，L代表毕业要求对培养目标低支撑。</w:t>
      </w:r>
    </w:p>
    <w:p w:rsidR="0068502F" w:rsidRDefault="00372207" w:rsidP="00A35E17">
      <w:pPr>
        <w:spacing w:beforeLines="50" w:afterLines="50" w:line="560" w:lineRule="exact"/>
        <w:jc w:val="left"/>
        <w:rPr>
          <w:rFonts w:ascii="宋体" w:hAnsi="宋体"/>
          <w:bCs/>
          <w:sz w:val="28"/>
          <w:szCs w:val="28"/>
        </w:rPr>
      </w:pPr>
      <w:r>
        <w:rPr>
          <w:rFonts w:ascii="宋体" w:hAnsi="宋体" w:hint="eastAsia"/>
          <w:bCs/>
          <w:sz w:val="28"/>
          <w:szCs w:val="28"/>
        </w:rPr>
        <w:lastRenderedPageBreak/>
        <w:t>附表2：本专业课程体系对毕业要求的支撑关系表</w:t>
      </w:r>
    </w:p>
    <w:tbl>
      <w:tblPr>
        <w:tblStyle w:val="110"/>
        <w:tblW w:w="14821" w:type="dxa"/>
        <w:jc w:val="center"/>
        <w:tblLayout w:type="fixed"/>
        <w:tblLook w:val="04A0"/>
      </w:tblPr>
      <w:tblGrid>
        <w:gridCol w:w="2707"/>
        <w:gridCol w:w="640"/>
        <w:gridCol w:w="641"/>
        <w:gridCol w:w="450"/>
        <w:gridCol w:w="450"/>
        <w:gridCol w:w="452"/>
        <w:gridCol w:w="450"/>
        <w:gridCol w:w="450"/>
        <w:gridCol w:w="452"/>
        <w:gridCol w:w="451"/>
        <w:gridCol w:w="451"/>
        <w:gridCol w:w="452"/>
        <w:gridCol w:w="450"/>
        <w:gridCol w:w="450"/>
        <w:gridCol w:w="452"/>
        <w:gridCol w:w="450"/>
        <w:gridCol w:w="450"/>
        <w:gridCol w:w="452"/>
        <w:gridCol w:w="450"/>
        <w:gridCol w:w="450"/>
        <w:gridCol w:w="452"/>
        <w:gridCol w:w="450"/>
        <w:gridCol w:w="450"/>
        <w:gridCol w:w="452"/>
        <w:gridCol w:w="450"/>
        <w:gridCol w:w="450"/>
        <w:gridCol w:w="450"/>
        <w:gridCol w:w="17"/>
      </w:tblGrid>
      <w:tr w:rsidR="0068502F">
        <w:trPr>
          <w:trHeight w:val="388"/>
          <w:jc w:val="center"/>
        </w:trPr>
        <w:tc>
          <w:tcPr>
            <w:tcW w:w="2707" w:type="dxa"/>
            <w:vMerge w:val="restart"/>
            <w:shd w:val="clear" w:color="auto" w:fill="auto"/>
          </w:tcPr>
          <w:p w:rsidR="0068502F" w:rsidRDefault="00372207" w:rsidP="00A35E17">
            <w:pPr>
              <w:spacing w:beforeLines="50"/>
              <w:ind w:firstLineChars="950" w:firstLine="1710"/>
              <w:rPr>
                <w:rFonts w:ascii="仿宋" w:eastAsia="仿宋" w:hAnsi="仿宋"/>
                <w:sz w:val="18"/>
                <w:szCs w:val="18"/>
              </w:rPr>
            </w:pPr>
            <w:r>
              <w:rPr>
                <w:rFonts w:ascii="仿宋" w:eastAsia="仿宋" w:hAnsi="仿宋" w:hint="eastAsia"/>
                <w:sz w:val="18"/>
                <w:szCs w:val="18"/>
              </w:rPr>
              <w:t>毕业要求</w:t>
            </w:r>
          </w:p>
          <w:p w:rsidR="0068502F" w:rsidRDefault="00372207">
            <w:pPr>
              <w:rPr>
                <w:rFonts w:ascii="仿宋" w:eastAsia="仿宋" w:hAnsi="仿宋"/>
                <w:sz w:val="18"/>
                <w:szCs w:val="18"/>
              </w:rPr>
            </w:pPr>
            <w:r>
              <w:rPr>
                <w:rFonts w:ascii="仿宋" w:eastAsia="仿宋" w:hAnsi="仿宋" w:hint="eastAsia"/>
                <w:sz w:val="18"/>
                <w:szCs w:val="18"/>
              </w:rPr>
              <w:t>课程</w:t>
            </w:r>
          </w:p>
        </w:tc>
        <w:tc>
          <w:tcPr>
            <w:tcW w:w="1281" w:type="dxa"/>
            <w:gridSpan w:val="2"/>
            <w:vMerge w:val="restart"/>
            <w:shd w:val="clear" w:color="auto" w:fill="auto"/>
            <w:vAlign w:val="center"/>
          </w:tcPr>
          <w:p w:rsidR="0068502F" w:rsidRDefault="00372207">
            <w:pPr>
              <w:rPr>
                <w:rFonts w:ascii="仿宋" w:eastAsia="仿宋" w:hAnsi="仿宋"/>
                <w:sz w:val="18"/>
                <w:szCs w:val="18"/>
              </w:rPr>
            </w:pPr>
            <w:r>
              <w:rPr>
                <w:rFonts w:ascii="仿宋" w:eastAsia="仿宋" w:hAnsi="仿宋" w:hint="eastAsia"/>
                <w:sz w:val="18"/>
                <w:szCs w:val="18"/>
              </w:rPr>
              <w:t>课程</w:t>
            </w:r>
            <w:r>
              <w:rPr>
                <w:rFonts w:ascii="仿宋" w:eastAsia="仿宋" w:hAnsi="仿宋"/>
                <w:sz w:val="18"/>
                <w:szCs w:val="18"/>
              </w:rPr>
              <w:t>类别</w:t>
            </w:r>
          </w:p>
        </w:tc>
        <w:tc>
          <w:tcPr>
            <w:tcW w:w="1352" w:type="dxa"/>
            <w:gridSpan w:val="3"/>
            <w:shd w:val="clear" w:color="auto" w:fill="auto"/>
            <w:vAlign w:val="center"/>
          </w:tcPr>
          <w:p w:rsidR="0068502F" w:rsidRDefault="00372207">
            <w:pPr>
              <w:rPr>
                <w:rFonts w:ascii="仿宋" w:eastAsia="仿宋" w:hAnsi="仿宋"/>
                <w:sz w:val="18"/>
                <w:szCs w:val="18"/>
              </w:rPr>
            </w:pPr>
            <w:r>
              <w:rPr>
                <w:rFonts w:ascii="仿宋" w:eastAsia="仿宋" w:hAnsi="仿宋" w:hint="eastAsia"/>
                <w:sz w:val="18"/>
                <w:szCs w:val="18"/>
              </w:rPr>
              <w:t>毕业要求1</w:t>
            </w:r>
          </w:p>
        </w:tc>
        <w:tc>
          <w:tcPr>
            <w:tcW w:w="1352" w:type="dxa"/>
            <w:gridSpan w:val="3"/>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毕业要求2</w:t>
            </w:r>
          </w:p>
        </w:tc>
        <w:tc>
          <w:tcPr>
            <w:tcW w:w="1354" w:type="dxa"/>
            <w:gridSpan w:val="3"/>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毕业要求3</w:t>
            </w:r>
          </w:p>
        </w:tc>
        <w:tc>
          <w:tcPr>
            <w:tcW w:w="1352" w:type="dxa"/>
            <w:gridSpan w:val="3"/>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毕业要求4</w:t>
            </w:r>
          </w:p>
        </w:tc>
        <w:tc>
          <w:tcPr>
            <w:tcW w:w="1352" w:type="dxa"/>
            <w:gridSpan w:val="3"/>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毕业要求5</w:t>
            </w:r>
          </w:p>
        </w:tc>
        <w:tc>
          <w:tcPr>
            <w:tcW w:w="1352" w:type="dxa"/>
            <w:gridSpan w:val="3"/>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毕业要求6</w:t>
            </w:r>
          </w:p>
        </w:tc>
        <w:tc>
          <w:tcPr>
            <w:tcW w:w="1352" w:type="dxa"/>
            <w:gridSpan w:val="3"/>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毕业要求7</w:t>
            </w:r>
          </w:p>
        </w:tc>
        <w:tc>
          <w:tcPr>
            <w:tcW w:w="1367" w:type="dxa"/>
            <w:gridSpan w:val="4"/>
            <w:shd w:val="clear" w:color="auto" w:fill="auto"/>
            <w:vAlign w:val="center"/>
          </w:tcPr>
          <w:p w:rsidR="0068502F" w:rsidRDefault="00372207">
            <w:pPr>
              <w:spacing w:line="240" w:lineRule="exact"/>
              <w:jc w:val="center"/>
              <w:rPr>
                <w:rFonts w:ascii="仿宋" w:eastAsia="仿宋" w:hAnsi="仿宋"/>
                <w:sz w:val="18"/>
                <w:szCs w:val="18"/>
              </w:rPr>
            </w:pPr>
            <w:r>
              <w:rPr>
                <w:rFonts w:ascii="仿宋" w:eastAsia="仿宋" w:hAnsi="仿宋" w:hint="eastAsia"/>
                <w:sz w:val="18"/>
                <w:szCs w:val="18"/>
              </w:rPr>
              <w:t>毕业要求8</w:t>
            </w:r>
          </w:p>
        </w:tc>
      </w:tr>
      <w:tr w:rsidR="0068502F">
        <w:trPr>
          <w:gridAfter w:val="1"/>
          <w:wAfter w:w="17" w:type="dxa"/>
          <w:trHeight w:val="452"/>
          <w:jc w:val="center"/>
        </w:trPr>
        <w:tc>
          <w:tcPr>
            <w:tcW w:w="2707" w:type="dxa"/>
            <w:vMerge/>
            <w:shd w:val="clear" w:color="auto" w:fill="auto"/>
          </w:tcPr>
          <w:p w:rsidR="0068502F" w:rsidRDefault="0068502F">
            <w:pPr>
              <w:rPr>
                <w:rFonts w:ascii="仿宋" w:eastAsia="仿宋" w:hAnsi="仿宋"/>
                <w:sz w:val="18"/>
                <w:szCs w:val="18"/>
              </w:rPr>
            </w:pPr>
          </w:p>
        </w:tc>
        <w:tc>
          <w:tcPr>
            <w:tcW w:w="1281" w:type="dxa"/>
            <w:gridSpan w:val="2"/>
            <w:vMerge/>
            <w:shd w:val="clear" w:color="auto" w:fill="auto"/>
            <w:vAlign w:val="center"/>
          </w:tcPr>
          <w:p w:rsidR="0068502F" w:rsidRDefault="0068502F">
            <w:pPr>
              <w:rPr>
                <w:rFonts w:ascii="仿宋" w:eastAsia="仿宋" w:hAnsi="仿宋"/>
                <w:sz w:val="18"/>
                <w:szCs w:val="18"/>
              </w:rPr>
            </w:pPr>
          </w:p>
        </w:tc>
        <w:tc>
          <w:tcPr>
            <w:tcW w:w="450" w:type="dxa"/>
            <w:shd w:val="clear" w:color="auto" w:fill="auto"/>
            <w:vAlign w:val="center"/>
          </w:tcPr>
          <w:p w:rsidR="0068502F" w:rsidRDefault="00372207">
            <w:pPr>
              <w:rPr>
                <w:rFonts w:ascii="仿宋" w:eastAsia="仿宋" w:hAnsi="仿宋"/>
                <w:w w:val="80"/>
                <w:sz w:val="18"/>
                <w:szCs w:val="18"/>
              </w:rPr>
            </w:pPr>
            <w:r>
              <w:rPr>
                <w:rFonts w:ascii="仿宋" w:eastAsia="仿宋" w:hAnsi="仿宋"/>
                <w:w w:val="80"/>
                <w:sz w:val="18"/>
                <w:szCs w:val="18"/>
              </w:rPr>
              <w:t>1-</w:t>
            </w:r>
            <w:r>
              <w:rPr>
                <w:rFonts w:ascii="仿宋" w:eastAsia="仿宋" w:hAnsi="仿宋" w:hint="eastAsia"/>
                <w:w w:val="80"/>
                <w:sz w:val="18"/>
                <w:szCs w:val="18"/>
              </w:rPr>
              <w:t>1</w:t>
            </w:r>
          </w:p>
        </w:tc>
        <w:tc>
          <w:tcPr>
            <w:tcW w:w="450" w:type="dxa"/>
            <w:shd w:val="clear" w:color="auto" w:fill="auto"/>
            <w:vAlign w:val="center"/>
          </w:tcPr>
          <w:p w:rsidR="0068502F" w:rsidRDefault="00372207">
            <w:pPr>
              <w:rPr>
                <w:rFonts w:ascii="仿宋" w:eastAsia="仿宋" w:hAnsi="仿宋"/>
                <w:w w:val="80"/>
                <w:sz w:val="18"/>
                <w:szCs w:val="18"/>
              </w:rPr>
            </w:pPr>
            <w:r>
              <w:rPr>
                <w:rFonts w:ascii="仿宋" w:eastAsia="仿宋" w:hAnsi="仿宋"/>
                <w:w w:val="80"/>
                <w:sz w:val="18"/>
                <w:szCs w:val="18"/>
              </w:rPr>
              <w:t>1-</w:t>
            </w:r>
            <w:r>
              <w:rPr>
                <w:rFonts w:ascii="仿宋" w:eastAsia="仿宋" w:hAnsi="仿宋" w:hint="eastAsia"/>
                <w:w w:val="80"/>
                <w:sz w:val="18"/>
                <w:szCs w:val="18"/>
              </w:rPr>
              <w:t>2</w:t>
            </w:r>
          </w:p>
        </w:tc>
        <w:tc>
          <w:tcPr>
            <w:tcW w:w="452" w:type="dxa"/>
            <w:shd w:val="clear" w:color="auto" w:fill="auto"/>
            <w:vAlign w:val="center"/>
          </w:tcPr>
          <w:p w:rsidR="0068502F" w:rsidRDefault="00372207">
            <w:pPr>
              <w:rPr>
                <w:rFonts w:ascii="仿宋" w:eastAsia="仿宋" w:hAnsi="仿宋"/>
                <w:w w:val="80"/>
                <w:sz w:val="18"/>
                <w:szCs w:val="18"/>
              </w:rPr>
            </w:pPr>
            <w:r>
              <w:rPr>
                <w:rFonts w:ascii="仿宋" w:eastAsia="仿宋" w:hAnsi="仿宋"/>
                <w:w w:val="80"/>
                <w:sz w:val="18"/>
                <w:szCs w:val="18"/>
              </w:rPr>
              <w:t>1-</w:t>
            </w:r>
            <w:r>
              <w:rPr>
                <w:rFonts w:ascii="仿宋" w:eastAsia="仿宋" w:hAnsi="仿宋" w:hint="eastAsia"/>
                <w:w w:val="80"/>
                <w:sz w:val="18"/>
                <w:szCs w:val="18"/>
              </w:rPr>
              <w:t>3</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2-</w:t>
            </w:r>
            <w:r>
              <w:rPr>
                <w:rFonts w:ascii="仿宋" w:eastAsia="仿宋" w:hAnsi="仿宋" w:hint="eastAsia"/>
                <w:w w:val="80"/>
                <w:sz w:val="18"/>
                <w:szCs w:val="18"/>
              </w:rPr>
              <w:t>1</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2-</w:t>
            </w:r>
            <w:r>
              <w:rPr>
                <w:rFonts w:ascii="仿宋" w:eastAsia="仿宋" w:hAnsi="仿宋" w:hint="eastAsia"/>
                <w:w w:val="80"/>
                <w:sz w:val="18"/>
                <w:szCs w:val="18"/>
              </w:rPr>
              <w:t>2</w:t>
            </w:r>
          </w:p>
        </w:tc>
        <w:tc>
          <w:tcPr>
            <w:tcW w:w="452"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2-</w:t>
            </w:r>
            <w:r>
              <w:rPr>
                <w:rFonts w:ascii="仿宋" w:eastAsia="仿宋" w:hAnsi="仿宋" w:hint="eastAsia"/>
                <w:w w:val="80"/>
                <w:sz w:val="18"/>
                <w:szCs w:val="18"/>
              </w:rPr>
              <w:t>3</w:t>
            </w:r>
          </w:p>
        </w:tc>
        <w:tc>
          <w:tcPr>
            <w:tcW w:w="451"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3-1</w:t>
            </w:r>
          </w:p>
        </w:tc>
        <w:tc>
          <w:tcPr>
            <w:tcW w:w="451"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3-</w:t>
            </w:r>
            <w:r>
              <w:rPr>
                <w:rFonts w:ascii="仿宋" w:eastAsia="仿宋" w:hAnsi="仿宋" w:hint="eastAsia"/>
                <w:w w:val="80"/>
                <w:sz w:val="18"/>
                <w:szCs w:val="18"/>
              </w:rPr>
              <w:t>2</w:t>
            </w:r>
          </w:p>
        </w:tc>
        <w:tc>
          <w:tcPr>
            <w:tcW w:w="452"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3-</w:t>
            </w:r>
            <w:r>
              <w:rPr>
                <w:rFonts w:ascii="仿宋" w:eastAsia="仿宋" w:hAnsi="仿宋" w:hint="eastAsia"/>
                <w:w w:val="80"/>
                <w:sz w:val="18"/>
                <w:szCs w:val="18"/>
              </w:rPr>
              <w:t>3</w:t>
            </w:r>
          </w:p>
        </w:tc>
        <w:tc>
          <w:tcPr>
            <w:tcW w:w="450" w:type="dxa"/>
            <w:shd w:val="clear" w:color="auto" w:fill="auto"/>
            <w:vAlign w:val="center"/>
          </w:tcPr>
          <w:p w:rsidR="0068502F" w:rsidRDefault="00372207">
            <w:pPr>
              <w:rPr>
                <w:rFonts w:ascii="仿宋" w:eastAsia="仿宋" w:hAnsi="仿宋"/>
                <w:w w:val="80"/>
                <w:sz w:val="18"/>
                <w:szCs w:val="18"/>
              </w:rPr>
            </w:pPr>
            <w:r>
              <w:rPr>
                <w:rFonts w:ascii="仿宋" w:eastAsia="仿宋" w:hAnsi="仿宋"/>
                <w:w w:val="80"/>
                <w:sz w:val="18"/>
                <w:szCs w:val="18"/>
              </w:rPr>
              <w:t>4-</w:t>
            </w:r>
            <w:r>
              <w:rPr>
                <w:rFonts w:ascii="仿宋" w:eastAsia="仿宋" w:hAnsi="仿宋" w:hint="eastAsia"/>
                <w:w w:val="80"/>
                <w:sz w:val="18"/>
                <w:szCs w:val="18"/>
              </w:rPr>
              <w:t>1</w:t>
            </w:r>
          </w:p>
        </w:tc>
        <w:tc>
          <w:tcPr>
            <w:tcW w:w="450" w:type="dxa"/>
            <w:shd w:val="clear" w:color="auto" w:fill="auto"/>
            <w:vAlign w:val="center"/>
          </w:tcPr>
          <w:p w:rsidR="0068502F" w:rsidRDefault="00372207">
            <w:pPr>
              <w:rPr>
                <w:rFonts w:ascii="仿宋" w:eastAsia="仿宋" w:hAnsi="仿宋"/>
                <w:w w:val="80"/>
                <w:sz w:val="18"/>
                <w:szCs w:val="18"/>
              </w:rPr>
            </w:pPr>
            <w:r>
              <w:rPr>
                <w:rFonts w:ascii="仿宋" w:eastAsia="仿宋" w:hAnsi="仿宋"/>
                <w:w w:val="80"/>
                <w:sz w:val="18"/>
                <w:szCs w:val="18"/>
              </w:rPr>
              <w:t>4-2</w:t>
            </w:r>
          </w:p>
        </w:tc>
        <w:tc>
          <w:tcPr>
            <w:tcW w:w="452" w:type="dxa"/>
            <w:shd w:val="clear" w:color="auto" w:fill="auto"/>
            <w:vAlign w:val="center"/>
          </w:tcPr>
          <w:p w:rsidR="0068502F" w:rsidRDefault="00372207">
            <w:pPr>
              <w:rPr>
                <w:rFonts w:ascii="仿宋" w:eastAsia="仿宋" w:hAnsi="仿宋"/>
                <w:w w:val="80"/>
                <w:sz w:val="18"/>
                <w:szCs w:val="18"/>
              </w:rPr>
            </w:pPr>
            <w:r>
              <w:rPr>
                <w:rFonts w:ascii="仿宋" w:eastAsia="仿宋" w:hAnsi="仿宋"/>
                <w:w w:val="80"/>
                <w:sz w:val="18"/>
                <w:szCs w:val="18"/>
              </w:rPr>
              <w:t>4-</w:t>
            </w:r>
            <w:r>
              <w:rPr>
                <w:rFonts w:ascii="仿宋" w:eastAsia="仿宋" w:hAnsi="仿宋" w:hint="eastAsia"/>
                <w:w w:val="80"/>
                <w:sz w:val="18"/>
                <w:szCs w:val="18"/>
              </w:rPr>
              <w:t>3</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5-</w:t>
            </w:r>
            <w:r>
              <w:rPr>
                <w:rFonts w:ascii="仿宋" w:eastAsia="仿宋" w:hAnsi="仿宋" w:hint="eastAsia"/>
                <w:w w:val="80"/>
                <w:sz w:val="18"/>
                <w:szCs w:val="18"/>
              </w:rPr>
              <w:t>1</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5-</w:t>
            </w:r>
            <w:r>
              <w:rPr>
                <w:rFonts w:ascii="仿宋" w:eastAsia="仿宋" w:hAnsi="仿宋" w:hint="eastAsia"/>
                <w:w w:val="80"/>
                <w:sz w:val="18"/>
                <w:szCs w:val="18"/>
              </w:rPr>
              <w:t>2</w:t>
            </w:r>
          </w:p>
        </w:tc>
        <w:tc>
          <w:tcPr>
            <w:tcW w:w="452"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5-</w:t>
            </w:r>
            <w:r>
              <w:rPr>
                <w:rFonts w:ascii="仿宋" w:eastAsia="仿宋" w:hAnsi="仿宋" w:hint="eastAsia"/>
                <w:w w:val="80"/>
                <w:sz w:val="18"/>
                <w:szCs w:val="18"/>
              </w:rPr>
              <w:t>3</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6-</w:t>
            </w:r>
            <w:r>
              <w:rPr>
                <w:rFonts w:ascii="仿宋" w:eastAsia="仿宋" w:hAnsi="仿宋" w:hint="eastAsia"/>
                <w:w w:val="80"/>
                <w:sz w:val="18"/>
                <w:szCs w:val="18"/>
              </w:rPr>
              <w:t>1</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6-</w:t>
            </w:r>
            <w:r>
              <w:rPr>
                <w:rFonts w:ascii="仿宋" w:eastAsia="仿宋" w:hAnsi="仿宋" w:hint="eastAsia"/>
                <w:w w:val="80"/>
                <w:sz w:val="18"/>
                <w:szCs w:val="18"/>
              </w:rPr>
              <w:t>2</w:t>
            </w:r>
          </w:p>
        </w:tc>
        <w:tc>
          <w:tcPr>
            <w:tcW w:w="452"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6-</w:t>
            </w:r>
            <w:r>
              <w:rPr>
                <w:rFonts w:ascii="仿宋" w:eastAsia="仿宋" w:hAnsi="仿宋" w:hint="eastAsia"/>
                <w:w w:val="80"/>
                <w:sz w:val="18"/>
                <w:szCs w:val="18"/>
              </w:rPr>
              <w:t>3</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7-</w:t>
            </w:r>
            <w:r>
              <w:rPr>
                <w:rFonts w:ascii="仿宋" w:eastAsia="仿宋" w:hAnsi="仿宋" w:hint="eastAsia"/>
                <w:w w:val="80"/>
                <w:sz w:val="18"/>
                <w:szCs w:val="18"/>
              </w:rPr>
              <w:t>1</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7-</w:t>
            </w:r>
            <w:r>
              <w:rPr>
                <w:rFonts w:ascii="仿宋" w:eastAsia="仿宋" w:hAnsi="仿宋" w:hint="eastAsia"/>
                <w:w w:val="80"/>
                <w:sz w:val="18"/>
                <w:szCs w:val="18"/>
              </w:rPr>
              <w:t>2</w:t>
            </w:r>
          </w:p>
        </w:tc>
        <w:tc>
          <w:tcPr>
            <w:tcW w:w="452"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7-</w:t>
            </w:r>
            <w:r>
              <w:rPr>
                <w:rFonts w:ascii="仿宋" w:eastAsia="仿宋" w:hAnsi="仿宋" w:hint="eastAsia"/>
                <w:w w:val="80"/>
                <w:sz w:val="18"/>
                <w:szCs w:val="18"/>
              </w:rPr>
              <w:t>3</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8-</w:t>
            </w:r>
            <w:r>
              <w:rPr>
                <w:rFonts w:ascii="仿宋" w:eastAsia="仿宋" w:hAnsi="仿宋" w:hint="eastAsia"/>
                <w:w w:val="80"/>
                <w:sz w:val="18"/>
                <w:szCs w:val="18"/>
              </w:rPr>
              <w:t>1</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8-</w:t>
            </w:r>
            <w:r>
              <w:rPr>
                <w:rFonts w:ascii="仿宋" w:eastAsia="仿宋" w:hAnsi="仿宋" w:hint="eastAsia"/>
                <w:w w:val="80"/>
                <w:sz w:val="18"/>
                <w:szCs w:val="18"/>
              </w:rPr>
              <w:t>2</w:t>
            </w:r>
          </w:p>
        </w:tc>
        <w:tc>
          <w:tcPr>
            <w:tcW w:w="450" w:type="dxa"/>
            <w:shd w:val="clear" w:color="auto" w:fill="auto"/>
            <w:vAlign w:val="center"/>
          </w:tcPr>
          <w:p w:rsidR="0068502F" w:rsidRDefault="00372207">
            <w:pPr>
              <w:spacing w:line="240" w:lineRule="exact"/>
              <w:jc w:val="center"/>
              <w:rPr>
                <w:rFonts w:ascii="仿宋" w:eastAsia="仿宋" w:hAnsi="仿宋"/>
                <w:w w:val="80"/>
                <w:sz w:val="18"/>
                <w:szCs w:val="18"/>
              </w:rPr>
            </w:pPr>
            <w:r>
              <w:rPr>
                <w:rFonts w:ascii="仿宋" w:eastAsia="仿宋" w:hAnsi="仿宋"/>
                <w:w w:val="80"/>
                <w:sz w:val="18"/>
                <w:szCs w:val="18"/>
              </w:rPr>
              <w:t>8-</w:t>
            </w:r>
            <w:r>
              <w:rPr>
                <w:rFonts w:ascii="仿宋" w:eastAsia="仿宋" w:hAnsi="仿宋" w:hint="eastAsia"/>
                <w:w w:val="80"/>
                <w:sz w:val="18"/>
                <w:szCs w:val="18"/>
              </w:rPr>
              <w:t>3</w:t>
            </w: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大学计算机</w:t>
            </w:r>
          </w:p>
        </w:tc>
        <w:tc>
          <w:tcPr>
            <w:tcW w:w="640" w:type="dxa"/>
            <w:vMerge w:val="restart"/>
            <w:shd w:val="clear" w:color="auto" w:fill="auto"/>
            <w:vAlign w:val="center"/>
          </w:tcPr>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r>
              <w:rPr>
                <w:rFonts w:ascii="仿宋" w:eastAsia="仿宋" w:hAnsi="仿宋" w:hint="eastAsia"/>
                <w:sz w:val="18"/>
                <w:szCs w:val="18"/>
              </w:rPr>
              <w:t>通识课程</w:t>
            </w: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tc>
        <w:tc>
          <w:tcPr>
            <w:tcW w:w="641" w:type="dxa"/>
            <w:vMerge w:val="restart"/>
            <w:shd w:val="clear" w:color="auto" w:fill="auto"/>
            <w:vAlign w:val="center"/>
          </w:tcPr>
          <w:p w:rsidR="006E7455" w:rsidRDefault="006E7455">
            <w:pPr>
              <w:jc w:val="center"/>
              <w:rPr>
                <w:rFonts w:ascii="仿宋" w:eastAsia="仿宋" w:hAnsi="仿宋"/>
                <w:sz w:val="18"/>
                <w:szCs w:val="18"/>
              </w:rPr>
            </w:pPr>
            <w:r>
              <w:rPr>
                <w:rFonts w:ascii="仿宋" w:eastAsia="仿宋" w:hAnsi="仿宋" w:hint="eastAsia"/>
                <w:sz w:val="18"/>
                <w:szCs w:val="18"/>
              </w:rPr>
              <w:t>通识必修课程</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军事理论</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军事技能</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大学语文</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思想道德修养与法律基础</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kern w:val="0"/>
                <w:sz w:val="18"/>
                <w:szCs w:val="18"/>
              </w:rPr>
              <w:t>马克思主义民族理论与政策</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中国近现代史纲要</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马克思主义基本原理概论</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毛泽东思想和中国特色社会主义理论体系概论</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大学英语Ⅰ—Ⅱ</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大学体育Ⅰ—Ⅳ</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形势与政策Ⅰ—Ⅴ</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职业生涯规划</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就业指导</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kern w:val="0"/>
                <w:sz w:val="18"/>
                <w:szCs w:val="18"/>
              </w:rPr>
            </w:pPr>
            <w:r>
              <w:rPr>
                <w:rFonts w:ascii="仿宋" w:eastAsia="仿宋" w:hAnsi="仿宋" w:cs="宋体" w:hint="eastAsia"/>
                <w:kern w:val="0"/>
                <w:sz w:val="18"/>
                <w:szCs w:val="18"/>
              </w:rPr>
              <w:t>德育实践Ⅰ—Ⅷ</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创新创业课程</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adjustRightInd w:val="0"/>
              <w:snapToGrid w:val="0"/>
              <w:spacing w:line="240" w:lineRule="atLeas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通识</w:t>
            </w:r>
            <w:r>
              <w:rPr>
                <w:rFonts w:ascii="仿宋" w:eastAsia="仿宋" w:hAnsi="仿宋" w:cs="宋体"/>
                <w:color w:val="000000"/>
                <w:kern w:val="0"/>
                <w:sz w:val="18"/>
                <w:szCs w:val="18"/>
              </w:rPr>
              <w:t>选修课程</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shd w:val="clear" w:color="auto" w:fill="auto"/>
          </w:tcPr>
          <w:p w:rsidR="006E7455" w:rsidRDefault="006E7455">
            <w:pPr>
              <w:jc w:val="center"/>
              <w:rPr>
                <w:rFonts w:ascii="仿宋" w:eastAsia="仿宋" w:hAnsi="仿宋"/>
                <w:sz w:val="18"/>
                <w:szCs w:val="18"/>
              </w:rPr>
            </w:pPr>
            <w:r>
              <w:rPr>
                <w:rFonts w:ascii="仿宋" w:eastAsia="仿宋" w:hAnsi="仿宋" w:hint="eastAsia"/>
                <w:sz w:val="18"/>
                <w:szCs w:val="18"/>
              </w:rPr>
              <w:t>通识选修</w:t>
            </w:r>
            <w:r>
              <w:rPr>
                <w:rFonts w:ascii="仿宋" w:eastAsia="仿宋" w:hAnsi="仿宋"/>
                <w:sz w:val="18"/>
                <w:szCs w:val="18"/>
              </w:rPr>
              <w:t>课程</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268"/>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数学分析I-III</w:t>
            </w:r>
          </w:p>
        </w:tc>
        <w:tc>
          <w:tcPr>
            <w:tcW w:w="640" w:type="dxa"/>
            <w:vMerge w:val="restart"/>
            <w:shd w:val="clear" w:color="auto" w:fill="auto"/>
            <w:vAlign w:val="center"/>
          </w:tcPr>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r>
              <w:rPr>
                <w:rFonts w:ascii="仿宋" w:eastAsia="仿宋" w:hAnsi="仿宋" w:hint="eastAsia"/>
                <w:sz w:val="18"/>
                <w:szCs w:val="18"/>
              </w:rPr>
              <w:t>专业课程</w:t>
            </w: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p>
        </w:tc>
        <w:tc>
          <w:tcPr>
            <w:tcW w:w="641" w:type="dxa"/>
            <w:vMerge w:val="restart"/>
            <w:shd w:val="clear" w:color="auto" w:fill="auto"/>
            <w:vAlign w:val="center"/>
          </w:tcPr>
          <w:p w:rsidR="006E7455" w:rsidRDefault="006E7455">
            <w:pPr>
              <w:jc w:val="center"/>
              <w:rPr>
                <w:rFonts w:ascii="仿宋" w:eastAsia="仿宋" w:hAnsi="仿宋"/>
                <w:sz w:val="18"/>
                <w:szCs w:val="18"/>
              </w:rPr>
            </w:pPr>
            <w:r>
              <w:rPr>
                <w:rFonts w:ascii="仿宋" w:eastAsia="仿宋" w:hAnsi="仿宋" w:hint="eastAsia"/>
                <w:sz w:val="18"/>
                <w:szCs w:val="18"/>
              </w:rPr>
              <w:lastRenderedPageBreak/>
              <w:t>学科</w:t>
            </w:r>
            <w:r>
              <w:rPr>
                <w:rFonts w:ascii="仿宋" w:eastAsia="仿宋" w:hAnsi="仿宋"/>
                <w:sz w:val="18"/>
                <w:szCs w:val="18"/>
              </w:rPr>
              <w:t>通识课程</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rsidTr="00C8092C">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高等代数</w:t>
            </w:r>
            <w:r w:rsidR="008220E0">
              <w:rPr>
                <w:rFonts w:ascii="仿宋" w:eastAsia="仿宋" w:hAnsi="仿宋" w:cs="宋体" w:hint="eastAsia"/>
                <w:kern w:val="0"/>
                <w:sz w:val="18"/>
                <w:szCs w:val="18"/>
              </w:rPr>
              <w:fldChar w:fldCharType="begin"/>
            </w:r>
            <w:r>
              <w:rPr>
                <w:rFonts w:ascii="仿宋" w:eastAsia="仿宋" w:hAnsi="仿宋" w:cs="宋体" w:hint="eastAsia"/>
                <w:kern w:val="0"/>
                <w:sz w:val="18"/>
                <w:szCs w:val="18"/>
              </w:rPr>
              <w:instrText>= 1 \* ROMAN</w:instrText>
            </w:r>
            <w:r w:rsidR="008220E0">
              <w:rPr>
                <w:rFonts w:ascii="仿宋" w:eastAsia="仿宋" w:hAnsi="仿宋" w:cs="宋体" w:hint="eastAsia"/>
                <w:kern w:val="0"/>
                <w:sz w:val="18"/>
                <w:szCs w:val="18"/>
              </w:rPr>
              <w:fldChar w:fldCharType="separate"/>
            </w:r>
            <w:r>
              <w:rPr>
                <w:rFonts w:ascii="仿宋" w:eastAsia="仿宋" w:hAnsi="仿宋" w:cs="宋体" w:hint="eastAsia"/>
                <w:kern w:val="0"/>
                <w:sz w:val="18"/>
                <w:szCs w:val="18"/>
              </w:rPr>
              <w:t>I</w:t>
            </w:r>
            <w:r w:rsidR="008220E0">
              <w:rPr>
                <w:rFonts w:ascii="仿宋" w:eastAsia="仿宋" w:hAnsi="仿宋" w:cs="宋体" w:hint="eastAsia"/>
                <w:kern w:val="0"/>
                <w:sz w:val="18"/>
                <w:szCs w:val="18"/>
              </w:rPr>
              <w:fldChar w:fldCharType="end"/>
            </w:r>
            <w:r>
              <w:rPr>
                <w:rFonts w:ascii="仿宋" w:eastAsia="仿宋" w:hAnsi="仿宋" w:cs="宋体"/>
                <w:kern w:val="0"/>
                <w:sz w:val="18"/>
                <w:szCs w:val="18"/>
              </w:rPr>
              <w:t>-II</w:t>
            </w:r>
          </w:p>
        </w:tc>
        <w:tc>
          <w:tcPr>
            <w:tcW w:w="640" w:type="dxa"/>
            <w:vMerge/>
            <w:shd w:val="clear" w:color="auto" w:fill="auto"/>
            <w:vAlign w:val="center"/>
          </w:tcPr>
          <w:p w:rsidR="006E7455" w:rsidRDefault="006E7455">
            <w:pPr>
              <w:jc w:val="center"/>
              <w:rPr>
                <w:rFonts w:ascii="仿宋" w:eastAsia="仿宋" w:hAnsi="仿宋"/>
                <w:sz w:val="18"/>
                <w:szCs w:val="18"/>
              </w:rPr>
            </w:pPr>
          </w:p>
        </w:tc>
        <w:tc>
          <w:tcPr>
            <w:tcW w:w="641" w:type="dxa"/>
            <w:vMerge/>
            <w:shd w:val="clear" w:color="auto" w:fill="auto"/>
            <w:vAlign w:val="center"/>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解析几何</w:t>
            </w:r>
          </w:p>
        </w:tc>
        <w:tc>
          <w:tcPr>
            <w:tcW w:w="640" w:type="dxa"/>
            <w:vMerge/>
            <w:shd w:val="clear" w:color="auto" w:fill="auto"/>
            <w:vAlign w:val="center"/>
          </w:tcPr>
          <w:p w:rsidR="006E7455" w:rsidRDefault="006E7455">
            <w:pPr>
              <w:jc w:val="center"/>
              <w:rPr>
                <w:rFonts w:ascii="仿宋" w:eastAsia="仿宋" w:hAnsi="仿宋"/>
                <w:sz w:val="18"/>
                <w:szCs w:val="18"/>
              </w:rPr>
            </w:pPr>
          </w:p>
        </w:tc>
        <w:tc>
          <w:tcPr>
            <w:tcW w:w="641" w:type="dxa"/>
            <w:vMerge/>
            <w:shd w:val="clear" w:color="auto" w:fill="auto"/>
            <w:vAlign w:val="center"/>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lastRenderedPageBreak/>
              <w:t>常微分方程</w:t>
            </w:r>
          </w:p>
        </w:tc>
        <w:tc>
          <w:tcPr>
            <w:tcW w:w="640" w:type="dxa"/>
            <w:vMerge/>
            <w:shd w:val="clear" w:color="auto" w:fill="auto"/>
            <w:vAlign w:val="center"/>
          </w:tcPr>
          <w:p w:rsidR="006E7455" w:rsidRDefault="006E7455">
            <w:pPr>
              <w:jc w:val="center"/>
              <w:rPr>
                <w:rFonts w:ascii="仿宋" w:eastAsia="仿宋" w:hAnsi="仿宋" w:cs="宋体"/>
                <w:kern w:val="0"/>
                <w:sz w:val="18"/>
                <w:szCs w:val="18"/>
              </w:rPr>
            </w:pPr>
          </w:p>
        </w:tc>
        <w:tc>
          <w:tcPr>
            <w:tcW w:w="641" w:type="dxa"/>
            <w:vMerge w:val="restart"/>
            <w:shd w:val="clear" w:color="auto" w:fill="auto"/>
            <w:vAlign w:val="center"/>
          </w:tcPr>
          <w:p w:rsidR="006E7455" w:rsidRDefault="006E7455">
            <w:pPr>
              <w:widowControl/>
              <w:spacing w:line="240" w:lineRule="exact"/>
              <w:jc w:val="center"/>
              <w:rPr>
                <w:rFonts w:ascii="仿宋" w:eastAsia="仿宋" w:hAnsi="仿宋" w:cs="宋体"/>
                <w:kern w:val="0"/>
                <w:sz w:val="18"/>
                <w:szCs w:val="18"/>
              </w:rPr>
            </w:pPr>
          </w:p>
          <w:p w:rsidR="006E7455" w:rsidRDefault="006E7455">
            <w:pPr>
              <w:widowControl/>
              <w:spacing w:line="240" w:lineRule="exact"/>
              <w:jc w:val="center"/>
              <w:rPr>
                <w:rFonts w:ascii="仿宋" w:eastAsia="仿宋" w:hAnsi="仿宋" w:cs="宋体"/>
                <w:kern w:val="0"/>
                <w:sz w:val="18"/>
                <w:szCs w:val="18"/>
              </w:rPr>
            </w:pPr>
          </w:p>
          <w:p w:rsidR="006E7455" w:rsidRDefault="006E7455">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专业必修课程</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bCs/>
                <w:kern w:val="0"/>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cs="宋体"/>
                <w:bCs/>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bCs/>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lastRenderedPageBreak/>
              <w:t>概率论与数理统计</w:t>
            </w:r>
          </w:p>
        </w:tc>
        <w:tc>
          <w:tcPr>
            <w:tcW w:w="640"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641"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left"/>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复变函数</w:t>
            </w:r>
          </w:p>
        </w:tc>
        <w:tc>
          <w:tcPr>
            <w:tcW w:w="640"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641"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近世代数</w:t>
            </w:r>
          </w:p>
        </w:tc>
        <w:tc>
          <w:tcPr>
            <w:tcW w:w="640"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641" w:type="dxa"/>
            <w:vMerge/>
            <w:shd w:val="clear" w:color="auto" w:fill="auto"/>
            <w:vAlign w:val="center"/>
          </w:tcPr>
          <w:p w:rsidR="006E7455" w:rsidRDefault="006E7455">
            <w:pPr>
              <w:widowControl/>
              <w:jc w:val="center"/>
              <w:rPr>
                <w:rFonts w:ascii="仿宋" w:eastAsia="仿宋" w:hAnsi="仿宋"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C语言程序设计</w:t>
            </w:r>
          </w:p>
        </w:tc>
        <w:tc>
          <w:tcPr>
            <w:tcW w:w="640"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641" w:type="dxa"/>
            <w:vMerge/>
            <w:shd w:val="clear" w:color="auto" w:fill="auto"/>
            <w:vAlign w:val="center"/>
          </w:tcPr>
          <w:p w:rsidR="006E7455" w:rsidRDefault="006E7455">
            <w:pPr>
              <w:spacing w:line="260" w:lineRule="exact"/>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大学物理</w:t>
            </w:r>
          </w:p>
        </w:tc>
        <w:tc>
          <w:tcPr>
            <w:tcW w:w="640" w:type="dxa"/>
            <w:vMerge/>
            <w:shd w:val="clear" w:color="auto" w:fill="auto"/>
            <w:vAlign w:val="center"/>
          </w:tcPr>
          <w:p w:rsidR="006E7455" w:rsidRDefault="006E7455">
            <w:pPr>
              <w:jc w:val="center"/>
              <w:rPr>
                <w:rFonts w:ascii="仿宋" w:eastAsia="仿宋" w:hAnsi="仿宋" w:cs="宋体"/>
                <w:kern w:val="0"/>
                <w:sz w:val="18"/>
                <w:szCs w:val="18"/>
              </w:rPr>
            </w:pPr>
          </w:p>
        </w:tc>
        <w:tc>
          <w:tcPr>
            <w:tcW w:w="641" w:type="dxa"/>
            <w:vMerge w:val="restart"/>
            <w:shd w:val="clear" w:color="auto" w:fill="auto"/>
            <w:vAlign w:val="center"/>
          </w:tcPr>
          <w:p w:rsidR="006E7455" w:rsidRDefault="006E7455">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专业限定选修课程</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微分几何</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数学解题研究</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16" w:lineRule="auto"/>
              <w:jc w:val="center"/>
              <w:rPr>
                <w:rFonts w:ascii="仿宋" w:eastAsia="仿宋" w:hAnsi="仿宋" w:cs="宋体"/>
                <w:kern w:val="0"/>
                <w:sz w:val="18"/>
                <w:szCs w:val="18"/>
              </w:rPr>
            </w:pPr>
            <w:r>
              <w:rPr>
                <w:rFonts w:ascii="仿宋" w:eastAsia="仿宋" w:hAnsi="仿宋" w:cs="宋体" w:hint="eastAsia"/>
                <w:kern w:val="0"/>
                <w:sz w:val="18"/>
                <w:szCs w:val="18"/>
              </w:rPr>
              <w:t>数值分析</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kern w:val="0"/>
                <w:sz w:val="18"/>
                <w:szCs w:val="18"/>
              </w:rPr>
            </w:pPr>
            <w:r>
              <w:rPr>
                <w:rFonts w:ascii="仿宋" w:eastAsia="仿宋" w:hAnsi="仿宋" w:hint="eastAsia"/>
                <w:sz w:val="18"/>
                <w:szCs w:val="18"/>
              </w:rPr>
              <w:t>实变函数</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kern w:val="0"/>
                <w:sz w:val="18"/>
                <w:szCs w:val="18"/>
              </w:rPr>
            </w:pPr>
            <w:r>
              <w:rPr>
                <w:rFonts w:ascii="仿宋" w:eastAsia="仿宋" w:hAnsi="仿宋" w:cs="宋体" w:hint="eastAsia"/>
                <w:bCs/>
                <w:sz w:val="18"/>
                <w:szCs w:val="18"/>
              </w:rPr>
              <w:t>运筹学</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val="restart"/>
            <w:shd w:val="clear" w:color="auto" w:fill="auto"/>
            <w:vAlign w:val="center"/>
          </w:tcPr>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专业任意选修课程</w:t>
            </w: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160" w:lineRule="exact"/>
              <w:jc w:val="center"/>
              <w:rPr>
                <w:rFonts w:ascii="仿宋" w:eastAsia="仿宋" w:hAnsi="仿宋" w:cs="宋体"/>
                <w:kern w:val="0"/>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代数研究</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分析研究</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初等数论</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拓扑学</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高等几何</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数据库</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专业软件</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泛函分析</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模糊数学</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数学建模</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常微分方程续</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复杂数据统计分析</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图论及其应用</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偏微分方程</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数学教育心理学</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专业论文写作</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t>数学史与数学教育</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231"/>
          <w:jc w:val="center"/>
        </w:trPr>
        <w:tc>
          <w:tcPr>
            <w:tcW w:w="2707" w:type="dxa"/>
            <w:shd w:val="clear" w:color="auto" w:fill="auto"/>
            <w:vAlign w:val="center"/>
          </w:tcPr>
          <w:p w:rsidR="006E7455" w:rsidRDefault="006E7455">
            <w:pPr>
              <w:adjustRightInd w:val="0"/>
              <w:snapToGrid w:val="0"/>
              <w:spacing w:line="240" w:lineRule="atLeast"/>
              <w:jc w:val="center"/>
              <w:rPr>
                <w:rFonts w:ascii="仿宋" w:eastAsia="仿宋" w:hAnsi="仿宋" w:cs="宋体"/>
                <w:bCs/>
                <w:sz w:val="18"/>
                <w:szCs w:val="18"/>
              </w:rPr>
            </w:pPr>
            <w:r>
              <w:rPr>
                <w:rFonts w:ascii="仿宋" w:eastAsia="仿宋" w:hAnsi="仿宋" w:cs="宋体" w:hint="eastAsia"/>
                <w:bCs/>
                <w:sz w:val="18"/>
                <w:szCs w:val="18"/>
              </w:rPr>
              <w:lastRenderedPageBreak/>
              <w:t>现代优化计算方法</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192"/>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儿童发展与</w:t>
            </w:r>
            <w:r>
              <w:rPr>
                <w:rFonts w:ascii="仿宋" w:eastAsia="仿宋" w:hAnsi="仿宋" w:cs="宋体"/>
                <w:color w:val="000000"/>
                <w:kern w:val="0"/>
                <w:sz w:val="18"/>
                <w:szCs w:val="18"/>
              </w:rPr>
              <w:t>学习</w:t>
            </w:r>
          </w:p>
        </w:tc>
        <w:tc>
          <w:tcPr>
            <w:tcW w:w="640" w:type="dxa"/>
            <w:vMerge w:val="restart"/>
            <w:shd w:val="clear" w:color="auto" w:fill="auto"/>
            <w:vAlign w:val="center"/>
          </w:tcPr>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教师教育课程</w:t>
            </w: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p w:rsidR="006E7455" w:rsidRDefault="006E7455">
            <w:pPr>
              <w:widowControl/>
              <w:spacing w:line="200" w:lineRule="exact"/>
              <w:jc w:val="center"/>
              <w:rPr>
                <w:rFonts w:ascii="仿宋" w:eastAsia="仿宋" w:hAnsi="仿宋" w:cs="宋体"/>
                <w:kern w:val="0"/>
                <w:sz w:val="18"/>
                <w:szCs w:val="18"/>
              </w:rPr>
            </w:pPr>
          </w:p>
        </w:tc>
        <w:tc>
          <w:tcPr>
            <w:tcW w:w="641" w:type="dxa"/>
            <w:vMerge w:val="restart"/>
            <w:shd w:val="clear" w:color="auto" w:fill="auto"/>
            <w:vAlign w:val="center"/>
          </w:tcPr>
          <w:p w:rsidR="006E7455" w:rsidRDefault="006E7455">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教师教育基础课程</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296"/>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教育学</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116"/>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现代教育技术及应用</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教师职业道德</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295"/>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w w:val="90"/>
                <w:kern w:val="0"/>
                <w:sz w:val="18"/>
                <w:szCs w:val="18"/>
              </w:rPr>
            </w:pPr>
            <w:r>
              <w:rPr>
                <w:rFonts w:ascii="仿宋" w:eastAsia="仿宋" w:hAnsi="仿宋" w:cs="宋体" w:hint="eastAsia"/>
                <w:color w:val="000000"/>
                <w:w w:val="90"/>
                <w:kern w:val="0"/>
                <w:sz w:val="18"/>
                <w:szCs w:val="18"/>
              </w:rPr>
              <w:t>教师专业发展：基础教育名师讲堂</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257"/>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数学</w:t>
            </w:r>
            <w:r>
              <w:rPr>
                <w:rFonts w:ascii="仿宋" w:eastAsia="仿宋" w:hAnsi="仿宋" w:cs="宋体"/>
                <w:color w:val="000000"/>
                <w:kern w:val="0"/>
                <w:sz w:val="18"/>
                <w:szCs w:val="18"/>
              </w:rPr>
              <w:t>教学设计</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val="restart"/>
            <w:shd w:val="clear" w:color="auto" w:fill="auto"/>
            <w:vAlign w:val="center"/>
          </w:tcPr>
          <w:p w:rsidR="006E7455" w:rsidRDefault="006E7455">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教师教育提升课程（必修）</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23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数学</w:t>
            </w:r>
            <w:r>
              <w:rPr>
                <w:rFonts w:ascii="仿宋" w:eastAsia="仿宋" w:hAnsi="仿宋" w:cs="宋体"/>
                <w:color w:val="000000"/>
                <w:kern w:val="0"/>
                <w:sz w:val="18"/>
                <w:szCs w:val="18"/>
              </w:rPr>
              <w:t>教材分析与应用</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卓越教师综合训练Ⅰ-Ⅳ</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数学教学论</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数学教学能力实训</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教师语言</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val="restart"/>
            <w:shd w:val="clear" w:color="auto" w:fill="auto"/>
            <w:vAlign w:val="center"/>
          </w:tcPr>
          <w:p w:rsidR="006E7455" w:rsidRDefault="006E7455">
            <w:pPr>
              <w:jc w:val="center"/>
              <w:rPr>
                <w:rFonts w:ascii="仿宋" w:eastAsia="仿宋" w:hAnsi="仿宋"/>
                <w:sz w:val="18"/>
                <w:szCs w:val="18"/>
              </w:rPr>
            </w:pPr>
          </w:p>
          <w:p w:rsidR="006E7455" w:rsidRDefault="006E7455">
            <w:pPr>
              <w:jc w:val="center"/>
              <w:rPr>
                <w:rFonts w:ascii="仿宋" w:eastAsia="仿宋" w:hAnsi="仿宋"/>
                <w:sz w:val="18"/>
                <w:szCs w:val="18"/>
              </w:rPr>
            </w:pPr>
            <w:r>
              <w:rPr>
                <w:rFonts w:ascii="仿宋" w:eastAsia="仿宋" w:hAnsi="仿宋" w:hint="eastAsia"/>
                <w:sz w:val="18"/>
                <w:szCs w:val="18"/>
              </w:rPr>
              <w:t>教师教育提升课程（选修）</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书写训练</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中小学心理健康与道德教育</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教师专业化发展</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教育政策法规</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师范</w:t>
            </w:r>
            <w:proofErr w:type="gramStart"/>
            <w:r>
              <w:rPr>
                <w:rFonts w:ascii="仿宋" w:eastAsia="仿宋" w:hAnsi="仿宋" w:cs="宋体"/>
                <w:color w:val="000000"/>
                <w:kern w:val="0"/>
                <w:sz w:val="18"/>
                <w:szCs w:val="18"/>
              </w:rPr>
              <w:t>生心理</w:t>
            </w:r>
            <w:proofErr w:type="gramEnd"/>
            <w:r>
              <w:rPr>
                <w:rFonts w:ascii="仿宋" w:eastAsia="仿宋" w:hAnsi="仿宋" w:cs="宋体"/>
                <w:color w:val="000000"/>
                <w:kern w:val="0"/>
                <w:sz w:val="18"/>
                <w:szCs w:val="18"/>
              </w:rPr>
              <w:t>素质训练</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学校心理辅导</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教学方法</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教学研究</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r>
      <w:tr w:rsidR="006E7455">
        <w:trPr>
          <w:gridAfter w:val="1"/>
          <w:wAfter w:w="17" w:type="dxa"/>
          <w:trHeight w:val="225"/>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学科教学前沿</w:t>
            </w:r>
          </w:p>
        </w:tc>
        <w:tc>
          <w:tcPr>
            <w:tcW w:w="640" w:type="dxa"/>
            <w:vMerge/>
            <w:shd w:val="clear" w:color="auto" w:fill="auto"/>
          </w:tcPr>
          <w:p w:rsidR="006E7455" w:rsidRDefault="006E7455">
            <w:pPr>
              <w:jc w:val="center"/>
              <w:rPr>
                <w:rFonts w:ascii="仿宋" w:eastAsia="仿宋" w:hAnsi="仿宋"/>
                <w:sz w:val="18"/>
                <w:szCs w:val="18"/>
              </w:rPr>
            </w:pPr>
          </w:p>
        </w:tc>
        <w:tc>
          <w:tcPr>
            <w:tcW w:w="641" w:type="dxa"/>
            <w:vMerge/>
            <w:shd w:val="clear" w:color="auto" w:fill="auto"/>
          </w:tcPr>
          <w:p w:rsidR="006E7455" w:rsidRDefault="006E7455">
            <w:pPr>
              <w:jc w:val="cente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ind w:firstLineChars="49" w:firstLine="88"/>
              <w:jc w:val="left"/>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教育见习/研习</w:t>
            </w:r>
          </w:p>
        </w:tc>
        <w:tc>
          <w:tcPr>
            <w:tcW w:w="640" w:type="dxa"/>
            <w:vMerge w:val="restart"/>
            <w:shd w:val="clear" w:color="auto" w:fill="auto"/>
            <w:vAlign w:val="center"/>
          </w:tcPr>
          <w:p w:rsidR="006E7455" w:rsidRDefault="006E7455">
            <w:pPr>
              <w:jc w:val="center"/>
              <w:rPr>
                <w:rFonts w:ascii="仿宋" w:eastAsia="仿宋" w:hAnsi="仿宋" w:cs="宋体"/>
                <w:kern w:val="0"/>
                <w:sz w:val="18"/>
                <w:szCs w:val="18"/>
              </w:rPr>
            </w:pPr>
            <w:r>
              <w:rPr>
                <w:rFonts w:ascii="仿宋" w:eastAsia="仿宋" w:hAnsi="仿宋" w:cs="宋体"/>
                <w:kern w:val="0"/>
                <w:sz w:val="18"/>
                <w:szCs w:val="18"/>
              </w:rPr>
              <w:t>实践课程</w:t>
            </w:r>
          </w:p>
        </w:tc>
        <w:tc>
          <w:tcPr>
            <w:tcW w:w="641" w:type="dxa"/>
            <w:vMerge w:val="restart"/>
            <w:shd w:val="clear" w:color="auto" w:fill="auto"/>
            <w:vAlign w:val="center"/>
          </w:tcPr>
          <w:p w:rsidR="006E7455" w:rsidRDefault="006E7455">
            <w:pPr>
              <w:jc w:val="center"/>
              <w:rPr>
                <w:rFonts w:ascii="仿宋" w:eastAsia="仿宋" w:hAnsi="仿宋" w:cs="宋体"/>
                <w:kern w:val="0"/>
                <w:sz w:val="18"/>
                <w:szCs w:val="18"/>
              </w:rPr>
            </w:pPr>
            <w:r>
              <w:rPr>
                <w:rFonts w:ascii="仿宋" w:eastAsia="仿宋" w:hAnsi="仿宋" w:cs="宋体" w:hint="eastAsia"/>
                <w:kern w:val="0"/>
                <w:sz w:val="18"/>
                <w:szCs w:val="18"/>
              </w:rPr>
              <w:t>必修</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 xml:space="preserve">M </w:t>
            </w: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教育实习（师范类专业）</w:t>
            </w:r>
          </w:p>
        </w:tc>
        <w:tc>
          <w:tcPr>
            <w:tcW w:w="640" w:type="dxa"/>
            <w:vMerge/>
            <w:shd w:val="clear" w:color="auto" w:fill="auto"/>
          </w:tcPr>
          <w:p w:rsidR="006E7455" w:rsidRDefault="006E7455">
            <w:pPr>
              <w:rPr>
                <w:rFonts w:ascii="仿宋" w:eastAsia="仿宋" w:hAnsi="仿宋"/>
                <w:sz w:val="18"/>
                <w:szCs w:val="18"/>
              </w:rPr>
            </w:pPr>
          </w:p>
        </w:tc>
        <w:tc>
          <w:tcPr>
            <w:tcW w:w="641" w:type="dxa"/>
            <w:vMerge/>
            <w:shd w:val="clear" w:color="auto" w:fill="auto"/>
          </w:tcPr>
          <w:p w:rsidR="006E7455" w:rsidRDefault="006E7455">
            <w:pP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毕业论文（设计）</w:t>
            </w:r>
          </w:p>
        </w:tc>
        <w:tc>
          <w:tcPr>
            <w:tcW w:w="640" w:type="dxa"/>
            <w:vMerge/>
            <w:shd w:val="clear" w:color="auto" w:fill="auto"/>
          </w:tcPr>
          <w:p w:rsidR="006E7455" w:rsidRDefault="006E7455">
            <w:pPr>
              <w:rPr>
                <w:rFonts w:ascii="仿宋" w:eastAsia="仿宋" w:hAnsi="仿宋"/>
                <w:sz w:val="18"/>
                <w:szCs w:val="18"/>
              </w:rPr>
            </w:pPr>
          </w:p>
        </w:tc>
        <w:tc>
          <w:tcPr>
            <w:tcW w:w="641" w:type="dxa"/>
            <w:vMerge/>
            <w:shd w:val="clear" w:color="auto" w:fill="auto"/>
          </w:tcPr>
          <w:p w:rsidR="006E7455" w:rsidRDefault="006E7455">
            <w:pP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H</w:t>
            </w: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H</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r>
      <w:tr w:rsidR="006E7455">
        <w:trPr>
          <w:gridAfter w:val="1"/>
          <w:wAfter w:w="17" w:type="dxa"/>
          <w:trHeight w:val="323"/>
          <w:jc w:val="center"/>
        </w:trPr>
        <w:tc>
          <w:tcPr>
            <w:tcW w:w="2707" w:type="dxa"/>
            <w:shd w:val="clear" w:color="auto" w:fill="auto"/>
            <w:vAlign w:val="center"/>
          </w:tcPr>
          <w:p w:rsidR="006E7455" w:rsidRDefault="006E7455">
            <w:pPr>
              <w:widowControl/>
              <w:snapToGrid w:val="0"/>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创新创业</w:t>
            </w:r>
          </w:p>
        </w:tc>
        <w:tc>
          <w:tcPr>
            <w:tcW w:w="640" w:type="dxa"/>
            <w:vMerge/>
            <w:shd w:val="clear" w:color="auto" w:fill="auto"/>
          </w:tcPr>
          <w:p w:rsidR="006E7455" w:rsidRDefault="006E7455">
            <w:pPr>
              <w:rPr>
                <w:rFonts w:ascii="仿宋" w:eastAsia="仿宋" w:hAnsi="仿宋"/>
                <w:sz w:val="18"/>
                <w:szCs w:val="18"/>
              </w:rPr>
            </w:pPr>
          </w:p>
        </w:tc>
        <w:tc>
          <w:tcPr>
            <w:tcW w:w="641" w:type="dxa"/>
            <w:vMerge/>
            <w:shd w:val="clear" w:color="auto" w:fill="auto"/>
          </w:tcPr>
          <w:p w:rsidR="006E7455" w:rsidRDefault="006E7455">
            <w:pPr>
              <w:rPr>
                <w:rFonts w:ascii="仿宋" w:eastAsia="仿宋" w:hAnsi="仿宋"/>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1"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M</w:t>
            </w: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M</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2"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sz w:val="18"/>
                <w:szCs w:val="18"/>
              </w:rPr>
              <w:t>L</w:t>
            </w:r>
          </w:p>
        </w:tc>
        <w:tc>
          <w:tcPr>
            <w:tcW w:w="450" w:type="dxa"/>
            <w:shd w:val="clear" w:color="auto" w:fill="auto"/>
            <w:vAlign w:val="center"/>
          </w:tcPr>
          <w:p w:rsidR="006E7455" w:rsidRPr="00425916" w:rsidRDefault="006E7455" w:rsidP="00487054">
            <w:pPr>
              <w:jc w:val="center"/>
              <w:rPr>
                <w:rFonts w:asciiTheme="minorEastAsia" w:eastAsiaTheme="minorEastAsia" w:hAnsiTheme="minorEastAsia"/>
                <w:sz w:val="18"/>
                <w:szCs w:val="18"/>
              </w:rPr>
            </w:pPr>
            <w:r w:rsidRPr="00425916">
              <w:rPr>
                <w:rFonts w:asciiTheme="minorEastAsia" w:eastAsiaTheme="minorEastAsia" w:hAnsiTheme="minorEastAsia" w:hint="eastAsia"/>
                <w:sz w:val="18"/>
                <w:szCs w:val="18"/>
              </w:rPr>
              <w:t>L</w:t>
            </w:r>
          </w:p>
        </w:tc>
      </w:tr>
    </w:tbl>
    <w:p w:rsidR="0068502F" w:rsidRDefault="0068502F">
      <w:pPr>
        <w:spacing w:line="500" w:lineRule="exact"/>
        <w:jc w:val="left"/>
        <w:rPr>
          <w:rFonts w:ascii="宋体" w:hAnsi="宋体"/>
          <w:bCs/>
          <w:sz w:val="24"/>
        </w:rPr>
      </w:pPr>
    </w:p>
    <w:sectPr w:rsidR="0068502F" w:rsidSect="0068502F">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526" w:rsidRDefault="00E33526" w:rsidP="0068502F">
      <w:r>
        <w:separator/>
      </w:r>
    </w:p>
  </w:endnote>
  <w:endnote w:type="continuationSeparator" w:id="0">
    <w:p w:rsidR="00E33526" w:rsidRDefault="00E33526" w:rsidP="00685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B9" w:rsidRDefault="008220E0">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3187054"/>
                </w:sdtPr>
                <w:sdtContent>
                  <w:p w:rsidR="00FF01B9" w:rsidRDefault="008220E0">
                    <w:pPr>
                      <w:pStyle w:val="a5"/>
                      <w:jc w:val="center"/>
                    </w:pPr>
                    <w:r w:rsidRPr="008220E0">
                      <w:fldChar w:fldCharType="begin"/>
                    </w:r>
                    <w:r w:rsidR="00FF01B9">
                      <w:instrText xml:space="preserve"> PAGE   \* MERGEFORMAT </w:instrText>
                    </w:r>
                    <w:r w:rsidRPr="008220E0">
                      <w:fldChar w:fldCharType="separate"/>
                    </w:r>
                    <w:r w:rsidR="00A35E17" w:rsidRPr="00A35E17">
                      <w:rPr>
                        <w:noProof/>
                        <w:lang w:val="zh-CN"/>
                      </w:rPr>
                      <w:t>8</w:t>
                    </w:r>
                    <w:r>
                      <w:rPr>
                        <w:lang w:val="zh-CN"/>
                      </w:rPr>
                      <w:fldChar w:fldCharType="end"/>
                    </w:r>
                  </w:p>
                </w:sdtContent>
              </w:sdt>
              <w:p w:rsidR="00FF01B9" w:rsidRDefault="00FF01B9"/>
            </w:txbxContent>
          </v:textbox>
          <w10:wrap anchorx="margin"/>
        </v:shape>
      </w:pict>
    </w:r>
  </w:p>
  <w:p w:rsidR="00FF01B9" w:rsidRDefault="00FF01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526" w:rsidRDefault="00E33526" w:rsidP="0068502F">
      <w:r>
        <w:separator/>
      </w:r>
    </w:p>
  </w:footnote>
  <w:footnote w:type="continuationSeparator" w:id="0">
    <w:p w:rsidR="00E33526" w:rsidRDefault="00E33526" w:rsidP="00685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95C"/>
    <w:rsid w:val="000011BD"/>
    <w:rsid w:val="00002756"/>
    <w:rsid w:val="000043B4"/>
    <w:rsid w:val="00004790"/>
    <w:rsid w:val="00005390"/>
    <w:rsid w:val="00005BAE"/>
    <w:rsid w:val="00007876"/>
    <w:rsid w:val="00010238"/>
    <w:rsid w:val="000107E9"/>
    <w:rsid w:val="000120AE"/>
    <w:rsid w:val="00013830"/>
    <w:rsid w:val="000139FC"/>
    <w:rsid w:val="00014A4B"/>
    <w:rsid w:val="0001522A"/>
    <w:rsid w:val="00015AA4"/>
    <w:rsid w:val="00020251"/>
    <w:rsid w:val="000203DF"/>
    <w:rsid w:val="00021416"/>
    <w:rsid w:val="00021446"/>
    <w:rsid w:val="00022AAE"/>
    <w:rsid w:val="00023682"/>
    <w:rsid w:val="00025B51"/>
    <w:rsid w:val="0003271F"/>
    <w:rsid w:val="00036978"/>
    <w:rsid w:val="000374D4"/>
    <w:rsid w:val="0003769D"/>
    <w:rsid w:val="00040803"/>
    <w:rsid w:val="00040C73"/>
    <w:rsid w:val="000416CB"/>
    <w:rsid w:val="00044087"/>
    <w:rsid w:val="000454E2"/>
    <w:rsid w:val="0004703B"/>
    <w:rsid w:val="00047248"/>
    <w:rsid w:val="00052E3C"/>
    <w:rsid w:val="00052FDA"/>
    <w:rsid w:val="000530E3"/>
    <w:rsid w:val="000538B8"/>
    <w:rsid w:val="00053CC3"/>
    <w:rsid w:val="000543D7"/>
    <w:rsid w:val="000569ED"/>
    <w:rsid w:val="00056C1B"/>
    <w:rsid w:val="00060A71"/>
    <w:rsid w:val="00060EB1"/>
    <w:rsid w:val="000625FF"/>
    <w:rsid w:val="00063AD3"/>
    <w:rsid w:val="00065E09"/>
    <w:rsid w:val="00067E07"/>
    <w:rsid w:val="00070FE4"/>
    <w:rsid w:val="00072615"/>
    <w:rsid w:val="00073094"/>
    <w:rsid w:val="000773D5"/>
    <w:rsid w:val="00077A80"/>
    <w:rsid w:val="00077AF6"/>
    <w:rsid w:val="00081BCB"/>
    <w:rsid w:val="00081DFF"/>
    <w:rsid w:val="000852DB"/>
    <w:rsid w:val="00086597"/>
    <w:rsid w:val="00086ED7"/>
    <w:rsid w:val="00087A47"/>
    <w:rsid w:val="00087A52"/>
    <w:rsid w:val="00087E93"/>
    <w:rsid w:val="000917BB"/>
    <w:rsid w:val="00091D87"/>
    <w:rsid w:val="00094ECF"/>
    <w:rsid w:val="00096531"/>
    <w:rsid w:val="000A0D69"/>
    <w:rsid w:val="000A1C68"/>
    <w:rsid w:val="000A3386"/>
    <w:rsid w:val="000A63FE"/>
    <w:rsid w:val="000A75A9"/>
    <w:rsid w:val="000A7B16"/>
    <w:rsid w:val="000B2767"/>
    <w:rsid w:val="000B31BF"/>
    <w:rsid w:val="000B45AC"/>
    <w:rsid w:val="000B68B3"/>
    <w:rsid w:val="000B7D48"/>
    <w:rsid w:val="000C0505"/>
    <w:rsid w:val="000C0B0C"/>
    <w:rsid w:val="000C14D2"/>
    <w:rsid w:val="000C1530"/>
    <w:rsid w:val="000C1E09"/>
    <w:rsid w:val="000C311C"/>
    <w:rsid w:val="000C3F23"/>
    <w:rsid w:val="000C48E5"/>
    <w:rsid w:val="000C50C4"/>
    <w:rsid w:val="000C615B"/>
    <w:rsid w:val="000D0385"/>
    <w:rsid w:val="000D0B08"/>
    <w:rsid w:val="000D1970"/>
    <w:rsid w:val="000D39FB"/>
    <w:rsid w:val="000D3EB1"/>
    <w:rsid w:val="000D49D1"/>
    <w:rsid w:val="000D7081"/>
    <w:rsid w:val="000D7FC1"/>
    <w:rsid w:val="000E1200"/>
    <w:rsid w:val="000E3028"/>
    <w:rsid w:val="000E365E"/>
    <w:rsid w:val="000E4846"/>
    <w:rsid w:val="000E593A"/>
    <w:rsid w:val="000F39FE"/>
    <w:rsid w:val="000F4605"/>
    <w:rsid w:val="000F60DA"/>
    <w:rsid w:val="000F7FED"/>
    <w:rsid w:val="00101D3F"/>
    <w:rsid w:val="0010209E"/>
    <w:rsid w:val="0010226C"/>
    <w:rsid w:val="001024D7"/>
    <w:rsid w:val="00104371"/>
    <w:rsid w:val="00104574"/>
    <w:rsid w:val="00106E0F"/>
    <w:rsid w:val="00107349"/>
    <w:rsid w:val="0011057A"/>
    <w:rsid w:val="0011175C"/>
    <w:rsid w:val="00111A63"/>
    <w:rsid w:val="00113C21"/>
    <w:rsid w:val="00113EE1"/>
    <w:rsid w:val="00113FFA"/>
    <w:rsid w:val="00114365"/>
    <w:rsid w:val="001152E3"/>
    <w:rsid w:val="00116CA9"/>
    <w:rsid w:val="00125A00"/>
    <w:rsid w:val="00125E27"/>
    <w:rsid w:val="001263D6"/>
    <w:rsid w:val="00127E15"/>
    <w:rsid w:val="00127F8A"/>
    <w:rsid w:val="00131DE6"/>
    <w:rsid w:val="0013260A"/>
    <w:rsid w:val="00132742"/>
    <w:rsid w:val="001349CE"/>
    <w:rsid w:val="00135EB7"/>
    <w:rsid w:val="0013690E"/>
    <w:rsid w:val="00141C94"/>
    <w:rsid w:val="00142A1E"/>
    <w:rsid w:val="00144156"/>
    <w:rsid w:val="00145940"/>
    <w:rsid w:val="00145B69"/>
    <w:rsid w:val="00147F20"/>
    <w:rsid w:val="001503DF"/>
    <w:rsid w:val="00150AFF"/>
    <w:rsid w:val="00152781"/>
    <w:rsid w:val="00154401"/>
    <w:rsid w:val="00156CFB"/>
    <w:rsid w:val="00157AE7"/>
    <w:rsid w:val="0016161C"/>
    <w:rsid w:val="001623F7"/>
    <w:rsid w:val="00162B12"/>
    <w:rsid w:val="00163FE2"/>
    <w:rsid w:val="00164B52"/>
    <w:rsid w:val="001650CE"/>
    <w:rsid w:val="00166706"/>
    <w:rsid w:val="00166CE7"/>
    <w:rsid w:val="00172A27"/>
    <w:rsid w:val="0017349B"/>
    <w:rsid w:val="00173580"/>
    <w:rsid w:val="00174F04"/>
    <w:rsid w:val="001753ED"/>
    <w:rsid w:val="00175BF7"/>
    <w:rsid w:val="00176040"/>
    <w:rsid w:val="00177CD2"/>
    <w:rsid w:val="0018006D"/>
    <w:rsid w:val="00180DA4"/>
    <w:rsid w:val="00185FA0"/>
    <w:rsid w:val="0019185B"/>
    <w:rsid w:val="00192B9A"/>
    <w:rsid w:val="001940D0"/>
    <w:rsid w:val="00195D29"/>
    <w:rsid w:val="001978BD"/>
    <w:rsid w:val="001A1B0D"/>
    <w:rsid w:val="001A2450"/>
    <w:rsid w:val="001A2588"/>
    <w:rsid w:val="001A63F8"/>
    <w:rsid w:val="001A78E4"/>
    <w:rsid w:val="001B1E82"/>
    <w:rsid w:val="001B35A9"/>
    <w:rsid w:val="001B3BBC"/>
    <w:rsid w:val="001B4281"/>
    <w:rsid w:val="001B43F0"/>
    <w:rsid w:val="001B4808"/>
    <w:rsid w:val="001C08E8"/>
    <w:rsid w:val="001C2661"/>
    <w:rsid w:val="001C3F62"/>
    <w:rsid w:val="001C511F"/>
    <w:rsid w:val="001C5D0A"/>
    <w:rsid w:val="001D0DE4"/>
    <w:rsid w:val="001D1DB4"/>
    <w:rsid w:val="001D5356"/>
    <w:rsid w:val="001D5620"/>
    <w:rsid w:val="001D57FC"/>
    <w:rsid w:val="001D61C7"/>
    <w:rsid w:val="001D761C"/>
    <w:rsid w:val="001E0B68"/>
    <w:rsid w:val="001E1962"/>
    <w:rsid w:val="001E441B"/>
    <w:rsid w:val="001E510A"/>
    <w:rsid w:val="001E6432"/>
    <w:rsid w:val="001E6BF8"/>
    <w:rsid w:val="001E7173"/>
    <w:rsid w:val="001F0E79"/>
    <w:rsid w:val="001F181F"/>
    <w:rsid w:val="001F2E47"/>
    <w:rsid w:val="001F3890"/>
    <w:rsid w:val="001F4172"/>
    <w:rsid w:val="001F483E"/>
    <w:rsid w:val="001F4A33"/>
    <w:rsid w:val="001F60B3"/>
    <w:rsid w:val="001F7D80"/>
    <w:rsid w:val="001F7F73"/>
    <w:rsid w:val="00204967"/>
    <w:rsid w:val="002063A8"/>
    <w:rsid w:val="0020649C"/>
    <w:rsid w:val="00206A29"/>
    <w:rsid w:val="0020761F"/>
    <w:rsid w:val="00207EF9"/>
    <w:rsid w:val="00211F08"/>
    <w:rsid w:val="00213464"/>
    <w:rsid w:val="00214341"/>
    <w:rsid w:val="0021712D"/>
    <w:rsid w:val="00220A33"/>
    <w:rsid w:val="002226C2"/>
    <w:rsid w:val="00222D94"/>
    <w:rsid w:val="002234F5"/>
    <w:rsid w:val="00224370"/>
    <w:rsid w:val="002247CA"/>
    <w:rsid w:val="002248FB"/>
    <w:rsid w:val="00225AB2"/>
    <w:rsid w:val="002313EC"/>
    <w:rsid w:val="00240A20"/>
    <w:rsid w:val="00240DDD"/>
    <w:rsid w:val="0024108D"/>
    <w:rsid w:val="00241788"/>
    <w:rsid w:val="00241D9B"/>
    <w:rsid w:val="002421FA"/>
    <w:rsid w:val="0024370E"/>
    <w:rsid w:val="0024381A"/>
    <w:rsid w:val="00245FB4"/>
    <w:rsid w:val="0024601D"/>
    <w:rsid w:val="00246D49"/>
    <w:rsid w:val="002472E4"/>
    <w:rsid w:val="0024775B"/>
    <w:rsid w:val="00251B77"/>
    <w:rsid w:val="00252657"/>
    <w:rsid w:val="00252895"/>
    <w:rsid w:val="0025313E"/>
    <w:rsid w:val="002542D7"/>
    <w:rsid w:val="002549EF"/>
    <w:rsid w:val="00254BC8"/>
    <w:rsid w:val="002551CD"/>
    <w:rsid w:val="00255500"/>
    <w:rsid w:val="00261D76"/>
    <w:rsid w:val="00266E7F"/>
    <w:rsid w:val="00267A1F"/>
    <w:rsid w:val="002702E3"/>
    <w:rsid w:val="002725BA"/>
    <w:rsid w:val="00273119"/>
    <w:rsid w:val="00275FBE"/>
    <w:rsid w:val="00276376"/>
    <w:rsid w:val="00277E5D"/>
    <w:rsid w:val="0028527E"/>
    <w:rsid w:val="002857EE"/>
    <w:rsid w:val="002868C1"/>
    <w:rsid w:val="00290698"/>
    <w:rsid w:val="0029160A"/>
    <w:rsid w:val="002930F9"/>
    <w:rsid w:val="0029527F"/>
    <w:rsid w:val="00295FAF"/>
    <w:rsid w:val="002961A0"/>
    <w:rsid w:val="002A30AF"/>
    <w:rsid w:val="002A5287"/>
    <w:rsid w:val="002A5516"/>
    <w:rsid w:val="002A5FA3"/>
    <w:rsid w:val="002A6DD6"/>
    <w:rsid w:val="002B0508"/>
    <w:rsid w:val="002B1EB7"/>
    <w:rsid w:val="002B25AB"/>
    <w:rsid w:val="002B413B"/>
    <w:rsid w:val="002B69B3"/>
    <w:rsid w:val="002B75DB"/>
    <w:rsid w:val="002C0BE4"/>
    <w:rsid w:val="002C13CB"/>
    <w:rsid w:val="002C185D"/>
    <w:rsid w:val="002C3505"/>
    <w:rsid w:val="002D17C8"/>
    <w:rsid w:val="002D2BA6"/>
    <w:rsid w:val="002D2C10"/>
    <w:rsid w:val="002D3699"/>
    <w:rsid w:val="002D4BDC"/>
    <w:rsid w:val="002D50F8"/>
    <w:rsid w:val="002D6593"/>
    <w:rsid w:val="002E0334"/>
    <w:rsid w:val="002E0466"/>
    <w:rsid w:val="002E0DC7"/>
    <w:rsid w:val="002E2D23"/>
    <w:rsid w:val="002E3E9A"/>
    <w:rsid w:val="002E4441"/>
    <w:rsid w:val="002E6952"/>
    <w:rsid w:val="002E7D8C"/>
    <w:rsid w:val="002F3BF2"/>
    <w:rsid w:val="002F5097"/>
    <w:rsid w:val="002F5547"/>
    <w:rsid w:val="003001A3"/>
    <w:rsid w:val="0030290A"/>
    <w:rsid w:val="00302D68"/>
    <w:rsid w:val="00307248"/>
    <w:rsid w:val="0030793D"/>
    <w:rsid w:val="003106F2"/>
    <w:rsid w:val="00310D3D"/>
    <w:rsid w:val="00311B4A"/>
    <w:rsid w:val="00311C40"/>
    <w:rsid w:val="00315178"/>
    <w:rsid w:val="00320456"/>
    <w:rsid w:val="00320CCC"/>
    <w:rsid w:val="00322960"/>
    <w:rsid w:val="00324820"/>
    <w:rsid w:val="00324FF0"/>
    <w:rsid w:val="003266B2"/>
    <w:rsid w:val="00327494"/>
    <w:rsid w:val="00330193"/>
    <w:rsid w:val="00334617"/>
    <w:rsid w:val="00334E4B"/>
    <w:rsid w:val="00337599"/>
    <w:rsid w:val="003379EF"/>
    <w:rsid w:val="00342639"/>
    <w:rsid w:val="00342FFB"/>
    <w:rsid w:val="00343EE3"/>
    <w:rsid w:val="00344EE5"/>
    <w:rsid w:val="00345041"/>
    <w:rsid w:val="00346A9B"/>
    <w:rsid w:val="00347DA7"/>
    <w:rsid w:val="00347E82"/>
    <w:rsid w:val="00355AFD"/>
    <w:rsid w:val="00355F25"/>
    <w:rsid w:val="00357C4B"/>
    <w:rsid w:val="003601F9"/>
    <w:rsid w:val="00360701"/>
    <w:rsid w:val="00361BA3"/>
    <w:rsid w:val="003633D8"/>
    <w:rsid w:val="00363DCE"/>
    <w:rsid w:val="00363E48"/>
    <w:rsid w:val="00363E4E"/>
    <w:rsid w:val="003655C2"/>
    <w:rsid w:val="00365D2B"/>
    <w:rsid w:val="00366F79"/>
    <w:rsid w:val="00372207"/>
    <w:rsid w:val="00373633"/>
    <w:rsid w:val="00376B90"/>
    <w:rsid w:val="00377002"/>
    <w:rsid w:val="00381184"/>
    <w:rsid w:val="00382871"/>
    <w:rsid w:val="00383112"/>
    <w:rsid w:val="00383CC7"/>
    <w:rsid w:val="0038720E"/>
    <w:rsid w:val="003878C1"/>
    <w:rsid w:val="00391085"/>
    <w:rsid w:val="00391C56"/>
    <w:rsid w:val="00392721"/>
    <w:rsid w:val="003931A9"/>
    <w:rsid w:val="0039334B"/>
    <w:rsid w:val="003938E7"/>
    <w:rsid w:val="00397450"/>
    <w:rsid w:val="003A1B85"/>
    <w:rsid w:val="003A4BFA"/>
    <w:rsid w:val="003A4DAD"/>
    <w:rsid w:val="003A501D"/>
    <w:rsid w:val="003B0B35"/>
    <w:rsid w:val="003B0EE7"/>
    <w:rsid w:val="003B1844"/>
    <w:rsid w:val="003B24FE"/>
    <w:rsid w:val="003B2888"/>
    <w:rsid w:val="003B4D7E"/>
    <w:rsid w:val="003B59DD"/>
    <w:rsid w:val="003B7C99"/>
    <w:rsid w:val="003C1D74"/>
    <w:rsid w:val="003C1EEA"/>
    <w:rsid w:val="003C239D"/>
    <w:rsid w:val="003C2666"/>
    <w:rsid w:val="003C2A7C"/>
    <w:rsid w:val="003C4EE8"/>
    <w:rsid w:val="003C561C"/>
    <w:rsid w:val="003C7198"/>
    <w:rsid w:val="003C7701"/>
    <w:rsid w:val="003C7C14"/>
    <w:rsid w:val="003D0BD7"/>
    <w:rsid w:val="003D2856"/>
    <w:rsid w:val="003D3230"/>
    <w:rsid w:val="003D6CC6"/>
    <w:rsid w:val="003E1C20"/>
    <w:rsid w:val="003E1F33"/>
    <w:rsid w:val="003E458A"/>
    <w:rsid w:val="003E4B57"/>
    <w:rsid w:val="003E5FA6"/>
    <w:rsid w:val="003E6D6F"/>
    <w:rsid w:val="003F0118"/>
    <w:rsid w:val="003F1709"/>
    <w:rsid w:val="003F4115"/>
    <w:rsid w:val="003F5564"/>
    <w:rsid w:val="003F563F"/>
    <w:rsid w:val="00401FE8"/>
    <w:rsid w:val="004029B5"/>
    <w:rsid w:val="00402DB0"/>
    <w:rsid w:val="004032C9"/>
    <w:rsid w:val="0040385C"/>
    <w:rsid w:val="00405DED"/>
    <w:rsid w:val="00412DE3"/>
    <w:rsid w:val="00413B91"/>
    <w:rsid w:val="0041712F"/>
    <w:rsid w:val="00417BBF"/>
    <w:rsid w:val="00421716"/>
    <w:rsid w:val="004230D3"/>
    <w:rsid w:val="00423918"/>
    <w:rsid w:val="0042502A"/>
    <w:rsid w:val="0042545F"/>
    <w:rsid w:val="0042586A"/>
    <w:rsid w:val="004268FA"/>
    <w:rsid w:val="00431179"/>
    <w:rsid w:val="00432082"/>
    <w:rsid w:val="0043358F"/>
    <w:rsid w:val="00436092"/>
    <w:rsid w:val="00436BAA"/>
    <w:rsid w:val="0044077B"/>
    <w:rsid w:val="00443B2B"/>
    <w:rsid w:val="004449DA"/>
    <w:rsid w:val="00444E04"/>
    <w:rsid w:val="004457EF"/>
    <w:rsid w:val="00446DEC"/>
    <w:rsid w:val="0045120B"/>
    <w:rsid w:val="004516C3"/>
    <w:rsid w:val="00452084"/>
    <w:rsid w:val="0045286B"/>
    <w:rsid w:val="00453D1E"/>
    <w:rsid w:val="00455A6D"/>
    <w:rsid w:val="00456782"/>
    <w:rsid w:val="00457C6E"/>
    <w:rsid w:val="004614B6"/>
    <w:rsid w:val="00461EA3"/>
    <w:rsid w:val="00461EB7"/>
    <w:rsid w:val="004632A7"/>
    <w:rsid w:val="00463E18"/>
    <w:rsid w:val="00465ED2"/>
    <w:rsid w:val="00466A8B"/>
    <w:rsid w:val="00466C35"/>
    <w:rsid w:val="00466FF3"/>
    <w:rsid w:val="0047068A"/>
    <w:rsid w:val="00470B36"/>
    <w:rsid w:val="00470FD6"/>
    <w:rsid w:val="0047127B"/>
    <w:rsid w:val="00473DD2"/>
    <w:rsid w:val="0047539B"/>
    <w:rsid w:val="00476A6F"/>
    <w:rsid w:val="00477F49"/>
    <w:rsid w:val="00481C04"/>
    <w:rsid w:val="00486222"/>
    <w:rsid w:val="0048655D"/>
    <w:rsid w:val="00486919"/>
    <w:rsid w:val="004876C4"/>
    <w:rsid w:val="00490452"/>
    <w:rsid w:val="00496329"/>
    <w:rsid w:val="004971B8"/>
    <w:rsid w:val="00497D80"/>
    <w:rsid w:val="004A28CD"/>
    <w:rsid w:val="004A2CEE"/>
    <w:rsid w:val="004A46E5"/>
    <w:rsid w:val="004A482A"/>
    <w:rsid w:val="004A62A9"/>
    <w:rsid w:val="004A79E9"/>
    <w:rsid w:val="004B2E5A"/>
    <w:rsid w:val="004B4E98"/>
    <w:rsid w:val="004B5268"/>
    <w:rsid w:val="004B7B7D"/>
    <w:rsid w:val="004B7DFE"/>
    <w:rsid w:val="004C0090"/>
    <w:rsid w:val="004C0560"/>
    <w:rsid w:val="004C0D41"/>
    <w:rsid w:val="004C40A9"/>
    <w:rsid w:val="004C5AEC"/>
    <w:rsid w:val="004C7491"/>
    <w:rsid w:val="004D0F6B"/>
    <w:rsid w:val="004D10A7"/>
    <w:rsid w:val="004D1533"/>
    <w:rsid w:val="004D1B52"/>
    <w:rsid w:val="004D1CEB"/>
    <w:rsid w:val="004D6251"/>
    <w:rsid w:val="004D6621"/>
    <w:rsid w:val="004D755A"/>
    <w:rsid w:val="004E2A09"/>
    <w:rsid w:val="004E3942"/>
    <w:rsid w:val="004E6192"/>
    <w:rsid w:val="004E6BB9"/>
    <w:rsid w:val="004F00F1"/>
    <w:rsid w:val="004F10A3"/>
    <w:rsid w:val="004F1C18"/>
    <w:rsid w:val="004F51B4"/>
    <w:rsid w:val="004F680B"/>
    <w:rsid w:val="004F735B"/>
    <w:rsid w:val="00504134"/>
    <w:rsid w:val="00504986"/>
    <w:rsid w:val="00504A52"/>
    <w:rsid w:val="00506A0B"/>
    <w:rsid w:val="0051036E"/>
    <w:rsid w:val="00511349"/>
    <w:rsid w:val="00511D50"/>
    <w:rsid w:val="00514906"/>
    <w:rsid w:val="00514EED"/>
    <w:rsid w:val="00515C39"/>
    <w:rsid w:val="00515D9B"/>
    <w:rsid w:val="00521627"/>
    <w:rsid w:val="00524AD6"/>
    <w:rsid w:val="00530672"/>
    <w:rsid w:val="005324EF"/>
    <w:rsid w:val="00533870"/>
    <w:rsid w:val="0053521A"/>
    <w:rsid w:val="00540A42"/>
    <w:rsid w:val="00541A54"/>
    <w:rsid w:val="0054408C"/>
    <w:rsid w:val="00544216"/>
    <w:rsid w:val="005455C8"/>
    <w:rsid w:val="00546798"/>
    <w:rsid w:val="00546B34"/>
    <w:rsid w:val="00552C0B"/>
    <w:rsid w:val="00554529"/>
    <w:rsid w:val="00555E48"/>
    <w:rsid w:val="00556B7E"/>
    <w:rsid w:val="00557044"/>
    <w:rsid w:val="00563C2C"/>
    <w:rsid w:val="0057097C"/>
    <w:rsid w:val="00571C2C"/>
    <w:rsid w:val="00572BCD"/>
    <w:rsid w:val="00572FD8"/>
    <w:rsid w:val="00573C09"/>
    <w:rsid w:val="00574DD6"/>
    <w:rsid w:val="0057507B"/>
    <w:rsid w:val="0057644A"/>
    <w:rsid w:val="00577553"/>
    <w:rsid w:val="00577709"/>
    <w:rsid w:val="00580971"/>
    <w:rsid w:val="00581BCE"/>
    <w:rsid w:val="00581CEF"/>
    <w:rsid w:val="00581DD9"/>
    <w:rsid w:val="00582818"/>
    <w:rsid w:val="00583313"/>
    <w:rsid w:val="00585359"/>
    <w:rsid w:val="00586751"/>
    <w:rsid w:val="0059123E"/>
    <w:rsid w:val="005917E4"/>
    <w:rsid w:val="00592B1C"/>
    <w:rsid w:val="0059523E"/>
    <w:rsid w:val="00596C51"/>
    <w:rsid w:val="005974AD"/>
    <w:rsid w:val="005A0EFB"/>
    <w:rsid w:val="005A1732"/>
    <w:rsid w:val="005A53EB"/>
    <w:rsid w:val="005A664E"/>
    <w:rsid w:val="005B08DA"/>
    <w:rsid w:val="005B19E2"/>
    <w:rsid w:val="005B204C"/>
    <w:rsid w:val="005B3FD2"/>
    <w:rsid w:val="005B63C4"/>
    <w:rsid w:val="005B7887"/>
    <w:rsid w:val="005C0599"/>
    <w:rsid w:val="005C2A66"/>
    <w:rsid w:val="005C2B0F"/>
    <w:rsid w:val="005C2C25"/>
    <w:rsid w:val="005C3C11"/>
    <w:rsid w:val="005C5311"/>
    <w:rsid w:val="005C7259"/>
    <w:rsid w:val="005C74F2"/>
    <w:rsid w:val="005D011C"/>
    <w:rsid w:val="005D080C"/>
    <w:rsid w:val="005D2520"/>
    <w:rsid w:val="005D3BA1"/>
    <w:rsid w:val="005D6648"/>
    <w:rsid w:val="005D7977"/>
    <w:rsid w:val="005D7A92"/>
    <w:rsid w:val="005E00FE"/>
    <w:rsid w:val="005E02FB"/>
    <w:rsid w:val="005E1F0A"/>
    <w:rsid w:val="005E224C"/>
    <w:rsid w:val="005E4945"/>
    <w:rsid w:val="005E5BE7"/>
    <w:rsid w:val="005E6170"/>
    <w:rsid w:val="005E67E2"/>
    <w:rsid w:val="005F2A4A"/>
    <w:rsid w:val="005F3C02"/>
    <w:rsid w:val="005F5AF4"/>
    <w:rsid w:val="005F6B45"/>
    <w:rsid w:val="006010EA"/>
    <w:rsid w:val="0060119B"/>
    <w:rsid w:val="0060275E"/>
    <w:rsid w:val="006034A7"/>
    <w:rsid w:val="006053D7"/>
    <w:rsid w:val="006056CC"/>
    <w:rsid w:val="0061118B"/>
    <w:rsid w:val="00612FC1"/>
    <w:rsid w:val="00613F36"/>
    <w:rsid w:val="00617968"/>
    <w:rsid w:val="0062159A"/>
    <w:rsid w:val="00622F2A"/>
    <w:rsid w:val="00623466"/>
    <w:rsid w:val="00627A4A"/>
    <w:rsid w:val="00631AE9"/>
    <w:rsid w:val="006326F8"/>
    <w:rsid w:val="00635970"/>
    <w:rsid w:val="00635A9D"/>
    <w:rsid w:val="00637B5F"/>
    <w:rsid w:val="00640D69"/>
    <w:rsid w:val="00641DC2"/>
    <w:rsid w:val="006429CA"/>
    <w:rsid w:val="00644089"/>
    <w:rsid w:val="006471E9"/>
    <w:rsid w:val="00650612"/>
    <w:rsid w:val="00650DD7"/>
    <w:rsid w:val="006537D1"/>
    <w:rsid w:val="006540A6"/>
    <w:rsid w:val="006555FE"/>
    <w:rsid w:val="00656471"/>
    <w:rsid w:val="00660B80"/>
    <w:rsid w:val="00663325"/>
    <w:rsid w:val="0066402C"/>
    <w:rsid w:val="0066473C"/>
    <w:rsid w:val="00672B43"/>
    <w:rsid w:val="00672EEC"/>
    <w:rsid w:val="00673E23"/>
    <w:rsid w:val="00674CE8"/>
    <w:rsid w:val="00676009"/>
    <w:rsid w:val="00680E9D"/>
    <w:rsid w:val="00681CEB"/>
    <w:rsid w:val="006841C3"/>
    <w:rsid w:val="0068502F"/>
    <w:rsid w:val="00686DF2"/>
    <w:rsid w:val="00690329"/>
    <w:rsid w:val="00690C0D"/>
    <w:rsid w:val="006917EB"/>
    <w:rsid w:val="00691AE8"/>
    <w:rsid w:val="00693E15"/>
    <w:rsid w:val="00694DA2"/>
    <w:rsid w:val="006961EF"/>
    <w:rsid w:val="006965AA"/>
    <w:rsid w:val="006A116B"/>
    <w:rsid w:val="006A3D1A"/>
    <w:rsid w:val="006A42CF"/>
    <w:rsid w:val="006A4AF1"/>
    <w:rsid w:val="006A50FE"/>
    <w:rsid w:val="006A51EE"/>
    <w:rsid w:val="006A59CC"/>
    <w:rsid w:val="006B2BB4"/>
    <w:rsid w:val="006B37DD"/>
    <w:rsid w:val="006B6861"/>
    <w:rsid w:val="006C1727"/>
    <w:rsid w:val="006C1A1E"/>
    <w:rsid w:val="006C4B7C"/>
    <w:rsid w:val="006C6A04"/>
    <w:rsid w:val="006C7A6A"/>
    <w:rsid w:val="006D0AAC"/>
    <w:rsid w:val="006D1DF7"/>
    <w:rsid w:val="006D202B"/>
    <w:rsid w:val="006D3DE0"/>
    <w:rsid w:val="006D53B9"/>
    <w:rsid w:val="006D5F78"/>
    <w:rsid w:val="006D7D4E"/>
    <w:rsid w:val="006E02CC"/>
    <w:rsid w:val="006E04AE"/>
    <w:rsid w:val="006E083A"/>
    <w:rsid w:val="006E088D"/>
    <w:rsid w:val="006E7455"/>
    <w:rsid w:val="006E799A"/>
    <w:rsid w:val="006F18F7"/>
    <w:rsid w:val="006F3803"/>
    <w:rsid w:val="006F3A66"/>
    <w:rsid w:val="006F3BF8"/>
    <w:rsid w:val="006F41A6"/>
    <w:rsid w:val="006F52D9"/>
    <w:rsid w:val="007023DB"/>
    <w:rsid w:val="0070240D"/>
    <w:rsid w:val="007028EA"/>
    <w:rsid w:val="007039E3"/>
    <w:rsid w:val="00705FAC"/>
    <w:rsid w:val="00706C91"/>
    <w:rsid w:val="00707567"/>
    <w:rsid w:val="00711299"/>
    <w:rsid w:val="00712E66"/>
    <w:rsid w:val="00713A57"/>
    <w:rsid w:val="0071526E"/>
    <w:rsid w:val="00715B29"/>
    <w:rsid w:val="00716594"/>
    <w:rsid w:val="00716B8B"/>
    <w:rsid w:val="007173F7"/>
    <w:rsid w:val="007177B1"/>
    <w:rsid w:val="00717C7E"/>
    <w:rsid w:val="00720FE9"/>
    <w:rsid w:val="00721660"/>
    <w:rsid w:val="00722D8A"/>
    <w:rsid w:val="007238C2"/>
    <w:rsid w:val="00723AFD"/>
    <w:rsid w:val="00724166"/>
    <w:rsid w:val="00724F85"/>
    <w:rsid w:val="00725549"/>
    <w:rsid w:val="007259EE"/>
    <w:rsid w:val="00726566"/>
    <w:rsid w:val="00726E57"/>
    <w:rsid w:val="00727AD8"/>
    <w:rsid w:val="007305CE"/>
    <w:rsid w:val="00731FCA"/>
    <w:rsid w:val="007335E1"/>
    <w:rsid w:val="007379B6"/>
    <w:rsid w:val="007406EE"/>
    <w:rsid w:val="00741BB8"/>
    <w:rsid w:val="00742818"/>
    <w:rsid w:val="00743BA3"/>
    <w:rsid w:val="0074690A"/>
    <w:rsid w:val="00747FF8"/>
    <w:rsid w:val="0075051F"/>
    <w:rsid w:val="007529DF"/>
    <w:rsid w:val="00754253"/>
    <w:rsid w:val="007550DD"/>
    <w:rsid w:val="0075556E"/>
    <w:rsid w:val="00756A0A"/>
    <w:rsid w:val="00756DA1"/>
    <w:rsid w:val="00757C16"/>
    <w:rsid w:val="007610C1"/>
    <w:rsid w:val="00764489"/>
    <w:rsid w:val="0076466A"/>
    <w:rsid w:val="00764899"/>
    <w:rsid w:val="00765475"/>
    <w:rsid w:val="0077135A"/>
    <w:rsid w:val="0077366E"/>
    <w:rsid w:val="007753A2"/>
    <w:rsid w:val="00776EB0"/>
    <w:rsid w:val="007770E8"/>
    <w:rsid w:val="00780E5F"/>
    <w:rsid w:val="00781246"/>
    <w:rsid w:val="00781617"/>
    <w:rsid w:val="007817A2"/>
    <w:rsid w:val="007826E6"/>
    <w:rsid w:val="00783931"/>
    <w:rsid w:val="00784D49"/>
    <w:rsid w:val="0078518E"/>
    <w:rsid w:val="00787A5B"/>
    <w:rsid w:val="00787EB1"/>
    <w:rsid w:val="00790C38"/>
    <w:rsid w:val="0079320A"/>
    <w:rsid w:val="00793B15"/>
    <w:rsid w:val="00794077"/>
    <w:rsid w:val="0079446C"/>
    <w:rsid w:val="00794DF1"/>
    <w:rsid w:val="00797079"/>
    <w:rsid w:val="007977FF"/>
    <w:rsid w:val="007A044F"/>
    <w:rsid w:val="007A6CC5"/>
    <w:rsid w:val="007A7DFB"/>
    <w:rsid w:val="007B2181"/>
    <w:rsid w:val="007B3F5C"/>
    <w:rsid w:val="007B4346"/>
    <w:rsid w:val="007B5F1A"/>
    <w:rsid w:val="007C2379"/>
    <w:rsid w:val="007C48D4"/>
    <w:rsid w:val="007C4FBC"/>
    <w:rsid w:val="007E00DE"/>
    <w:rsid w:val="007E044A"/>
    <w:rsid w:val="007E2618"/>
    <w:rsid w:val="007E329E"/>
    <w:rsid w:val="007E3851"/>
    <w:rsid w:val="007E4253"/>
    <w:rsid w:val="007E4F44"/>
    <w:rsid w:val="007E5CC0"/>
    <w:rsid w:val="007E730C"/>
    <w:rsid w:val="007F042E"/>
    <w:rsid w:val="007F0F6E"/>
    <w:rsid w:val="007F42BB"/>
    <w:rsid w:val="007F4455"/>
    <w:rsid w:val="007F62EC"/>
    <w:rsid w:val="007F7E11"/>
    <w:rsid w:val="0080345A"/>
    <w:rsid w:val="00804ED9"/>
    <w:rsid w:val="00806C3C"/>
    <w:rsid w:val="00810264"/>
    <w:rsid w:val="0081150C"/>
    <w:rsid w:val="008126F3"/>
    <w:rsid w:val="00812C75"/>
    <w:rsid w:val="008147B8"/>
    <w:rsid w:val="00814CD6"/>
    <w:rsid w:val="00815E47"/>
    <w:rsid w:val="00816169"/>
    <w:rsid w:val="00820934"/>
    <w:rsid w:val="0082177A"/>
    <w:rsid w:val="00822090"/>
    <w:rsid w:val="008220E0"/>
    <w:rsid w:val="008242CB"/>
    <w:rsid w:val="00824E80"/>
    <w:rsid w:val="00825805"/>
    <w:rsid w:val="00826A71"/>
    <w:rsid w:val="00826C4B"/>
    <w:rsid w:val="00831AFB"/>
    <w:rsid w:val="00832336"/>
    <w:rsid w:val="008327C8"/>
    <w:rsid w:val="00834E30"/>
    <w:rsid w:val="00834E51"/>
    <w:rsid w:val="00836BE9"/>
    <w:rsid w:val="008379CF"/>
    <w:rsid w:val="008401CA"/>
    <w:rsid w:val="0084140D"/>
    <w:rsid w:val="0084164A"/>
    <w:rsid w:val="00841F0F"/>
    <w:rsid w:val="00844DAF"/>
    <w:rsid w:val="0084615B"/>
    <w:rsid w:val="00847679"/>
    <w:rsid w:val="00850074"/>
    <w:rsid w:val="008529C7"/>
    <w:rsid w:val="00854E0E"/>
    <w:rsid w:val="008602A0"/>
    <w:rsid w:val="008602BB"/>
    <w:rsid w:val="008607C2"/>
    <w:rsid w:val="008620FE"/>
    <w:rsid w:val="00862948"/>
    <w:rsid w:val="00863479"/>
    <w:rsid w:val="00863917"/>
    <w:rsid w:val="00864FF8"/>
    <w:rsid w:val="00865F5D"/>
    <w:rsid w:val="0086779D"/>
    <w:rsid w:val="00872847"/>
    <w:rsid w:val="008739E7"/>
    <w:rsid w:val="00873A57"/>
    <w:rsid w:val="008743FA"/>
    <w:rsid w:val="008744DF"/>
    <w:rsid w:val="00875A54"/>
    <w:rsid w:val="00877AB3"/>
    <w:rsid w:val="00877BA8"/>
    <w:rsid w:val="00881B5A"/>
    <w:rsid w:val="0088274C"/>
    <w:rsid w:val="00882C08"/>
    <w:rsid w:val="00882D0F"/>
    <w:rsid w:val="00884BC7"/>
    <w:rsid w:val="00886350"/>
    <w:rsid w:val="008907A3"/>
    <w:rsid w:val="00890AF2"/>
    <w:rsid w:val="00892C7E"/>
    <w:rsid w:val="00893FBC"/>
    <w:rsid w:val="008940CF"/>
    <w:rsid w:val="00894CA4"/>
    <w:rsid w:val="00897273"/>
    <w:rsid w:val="008A01AA"/>
    <w:rsid w:val="008A4729"/>
    <w:rsid w:val="008A50E8"/>
    <w:rsid w:val="008A64D0"/>
    <w:rsid w:val="008B002A"/>
    <w:rsid w:val="008B0CBD"/>
    <w:rsid w:val="008B1C99"/>
    <w:rsid w:val="008B3D61"/>
    <w:rsid w:val="008B7D8B"/>
    <w:rsid w:val="008C1A1B"/>
    <w:rsid w:val="008C1C6A"/>
    <w:rsid w:val="008C45CC"/>
    <w:rsid w:val="008C5311"/>
    <w:rsid w:val="008C5454"/>
    <w:rsid w:val="008C55D3"/>
    <w:rsid w:val="008C66C7"/>
    <w:rsid w:val="008D11DC"/>
    <w:rsid w:val="008D1B87"/>
    <w:rsid w:val="008D257C"/>
    <w:rsid w:val="008E0D03"/>
    <w:rsid w:val="008E166F"/>
    <w:rsid w:val="008E2DDF"/>
    <w:rsid w:val="008E329D"/>
    <w:rsid w:val="008E34B8"/>
    <w:rsid w:val="008E4547"/>
    <w:rsid w:val="008E4B26"/>
    <w:rsid w:val="008E510A"/>
    <w:rsid w:val="008F00D9"/>
    <w:rsid w:val="008F1021"/>
    <w:rsid w:val="008F13DA"/>
    <w:rsid w:val="008F5218"/>
    <w:rsid w:val="008F695D"/>
    <w:rsid w:val="008F6E37"/>
    <w:rsid w:val="00903EA8"/>
    <w:rsid w:val="009050FC"/>
    <w:rsid w:val="00910B9E"/>
    <w:rsid w:val="00910EFF"/>
    <w:rsid w:val="009111ED"/>
    <w:rsid w:val="00912362"/>
    <w:rsid w:val="0091402F"/>
    <w:rsid w:val="00915342"/>
    <w:rsid w:val="00915A42"/>
    <w:rsid w:val="00915B91"/>
    <w:rsid w:val="00917B9A"/>
    <w:rsid w:val="009202D0"/>
    <w:rsid w:val="00925800"/>
    <w:rsid w:val="00925B9D"/>
    <w:rsid w:val="00930626"/>
    <w:rsid w:val="00930B4D"/>
    <w:rsid w:val="00931071"/>
    <w:rsid w:val="009319C2"/>
    <w:rsid w:val="00933CBF"/>
    <w:rsid w:val="00935EF6"/>
    <w:rsid w:val="00946809"/>
    <w:rsid w:val="00946BA0"/>
    <w:rsid w:val="00946C07"/>
    <w:rsid w:val="00947C1B"/>
    <w:rsid w:val="00947CB8"/>
    <w:rsid w:val="009513B3"/>
    <w:rsid w:val="009524D6"/>
    <w:rsid w:val="00952ECB"/>
    <w:rsid w:val="0095376F"/>
    <w:rsid w:val="00956252"/>
    <w:rsid w:val="0095664B"/>
    <w:rsid w:val="00956E9D"/>
    <w:rsid w:val="009576B7"/>
    <w:rsid w:val="00961C63"/>
    <w:rsid w:val="009636B5"/>
    <w:rsid w:val="009659C2"/>
    <w:rsid w:val="009660F3"/>
    <w:rsid w:val="009679D7"/>
    <w:rsid w:val="00973175"/>
    <w:rsid w:val="00973209"/>
    <w:rsid w:val="00974EBF"/>
    <w:rsid w:val="0097561E"/>
    <w:rsid w:val="009756BC"/>
    <w:rsid w:val="00975926"/>
    <w:rsid w:val="00975C49"/>
    <w:rsid w:val="00975D26"/>
    <w:rsid w:val="00976FFE"/>
    <w:rsid w:val="009775D9"/>
    <w:rsid w:val="00977C1C"/>
    <w:rsid w:val="0098000C"/>
    <w:rsid w:val="00980C5D"/>
    <w:rsid w:val="00982685"/>
    <w:rsid w:val="009832D5"/>
    <w:rsid w:val="00983EEF"/>
    <w:rsid w:val="009853C9"/>
    <w:rsid w:val="00985F11"/>
    <w:rsid w:val="00987309"/>
    <w:rsid w:val="0098746C"/>
    <w:rsid w:val="00987AF5"/>
    <w:rsid w:val="009915FF"/>
    <w:rsid w:val="00994491"/>
    <w:rsid w:val="00995226"/>
    <w:rsid w:val="009972E4"/>
    <w:rsid w:val="00997469"/>
    <w:rsid w:val="0099781B"/>
    <w:rsid w:val="009A20EF"/>
    <w:rsid w:val="009A26A0"/>
    <w:rsid w:val="009A2B51"/>
    <w:rsid w:val="009A541E"/>
    <w:rsid w:val="009A63CA"/>
    <w:rsid w:val="009B19EE"/>
    <w:rsid w:val="009B2663"/>
    <w:rsid w:val="009B4238"/>
    <w:rsid w:val="009B6344"/>
    <w:rsid w:val="009B6D2C"/>
    <w:rsid w:val="009C0A8F"/>
    <w:rsid w:val="009C151A"/>
    <w:rsid w:val="009C2D9C"/>
    <w:rsid w:val="009D356F"/>
    <w:rsid w:val="009D4113"/>
    <w:rsid w:val="009D557E"/>
    <w:rsid w:val="009D61E0"/>
    <w:rsid w:val="009D6558"/>
    <w:rsid w:val="009D738B"/>
    <w:rsid w:val="009D79CD"/>
    <w:rsid w:val="009D7D40"/>
    <w:rsid w:val="009E09DA"/>
    <w:rsid w:val="009E11D5"/>
    <w:rsid w:val="009E213A"/>
    <w:rsid w:val="009E2D7D"/>
    <w:rsid w:val="009E3765"/>
    <w:rsid w:val="009E486F"/>
    <w:rsid w:val="009E572C"/>
    <w:rsid w:val="009F1615"/>
    <w:rsid w:val="009F395B"/>
    <w:rsid w:val="009F3AE2"/>
    <w:rsid w:val="009F41A0"/>
    <w:rsid w:val="009F454E"/>
    <w:rsid w:val="009F7C94"/>
    <w:rsid w:val="00A0072D"/>
    <w:rsid w:val="00A00D08"/>
    <w:rsid w:val="00A01ABB"/>
    <w:rsid w:val="00A02BC2"/>
    <w:rsid w:val="00A02C9F"/>
    <w:rsid w:val="00A030D4"/>
    <w:rsid w:val="00A03D85"/>
    <w:rsid w:val="00A03F59"/>
    <w:rsid w:val="00A045A9"/>
    <w:rsid w:val="00A04A85"/>
    <w:rsid w:val="00A05344"/>
    <w:rsid w:val="00A07AE1"/>
    <w:rsid w:val="00A112CD"/>
    <w:rsid w:val="00A14B92"/>
    <w:rsid w:val="00A17881"/>
    <w:rsid w:val="00A20999"/>
    <w:rsid w:val="00A23FCE"/>
    <w:rsid w:val="00A25947"/>
    <w:rsid w:val="00A25967"/>
    <w:rsid w:val="00A277B4"/>
    <w:rsid w:val="00A30AD6"/>
    <w:rsid w:val="00A31228"/>
    <w:rsid w:val="00A32CE2"/>
    <w:rsid w:val="00A35CEB"/>
    <w:rsid w:val="00A35E17"/>
    <w:rsid w:val="00A361C1"/>
    <w:rsid w:val="00A368DE"/>
    <w:rsid w:val="00A369D8"/>
    <w:rsid w:val="00A379E7"/>
    <w:rsid w:val="00A37D40"/>
    <w:rsid w:val="00A401C7"/>
    <w:rsid w:val="00A40609"/>
    <w:rsid w:val="00A4073A"/>
    <w:rsid w:val="00A452DF"/>
    <w:rsid w:val="00A47384"/>
    <w:rsid w:val="00A539BE"/>
    <w:rsid w:val="00A54A68"/>
    <w:rsid w:val="00A54DFB"/>
    <w:rsid w:val="00A57799"/>
    <w:rsid w:val="00A6143E"/>
    <w:rsid w:val="00A61D78"/>
    <w:rsid w:val="00A6391E"/>
    <w:rsid w:val="00A655EF"/>
    <w:rsid w:val="00A74773"/>
    <w:rsid w:val="00A756B7"/>
    <w:rsid w:val="00A76349"/>
    <w:rsid w:val="00A76B46"/>
    <w:rsid w:val="00A7734F"/>
    <w:rsid w:val="00A8130E"/>
    <w:rsid w:val="00A82989"/>
    <w:rsid w:val="00A82A56"/>
    <w:rsid w:val="00A83F40"/>
    <w:rsid w:val="00A84BD9"/>
    <w:rsid w:val="00A8522C"/>
    <w:rsid w:val="00A868BF"/>
    <w:rsid w:val="00A91DBF"/>
    <w:rsid w:val="00A9227E"/>
    <w:rsid w:val="00A93C75"/>
    <w:rsid w:val="00A945D3"/>
    <w:rsid w:val="00A95808"/>
    <w:rsid w:val="00A95C18"/>
    <w:rsid w:val="00A97522"/>
    <w:rsid w:val="00A97948"/>
    <w:rsid w:val="00AA0291"/>
    <w:rsid w:val="00AA0A01"/>
    <w:rsid w:val="00AA25FB"/>
    <w:rsid w:val="00AA3977"/>
    <w:rsid w:val="00AA41FB"/>
    <w:rsid w:val="00AA68A9"/>
    <w:rsid w:val="00AA6F76"/>
    <w:rsid w:val="00AB2625"/>
    <w:rsid w:val="00AB34EC"/>
    <w:rsid w:val="00AB400A"/>
    <w:rsid w:val="00AB45C4"/>
    <w:rsid w:val="00AB47E0"/>
    <w:rsid w:val="00AB52C9"/>
    <w:rsid w:val="00AC0C0B"/>
    <w:rsid w:val="00AC2749"/>
    <w:rsid w:val="00AC29D1"/>
    <w:rsid w:val="00AC3030"/>
    <w:rsid w:val="00AD276B"/>
    <w:rsid w:val="00AD294C"/>
    <w:rsid w:val="00AD3FB0"/>
    <w:rsid w:val="00AD4435"/>
    <w:rsid w:val="00AD5F49"/>
    <w:rsid w:val="00AE2994"/>
    <w:rsid w:val="00AE53D9"/>
    <w:rsid w:val="00AE6026"/>
    <w:rsid w:val="00AF0D64"/>
    <w:rsid w:val="00AF2465"/>
    <w:rsid w:val="00AF26EF"/>
    <w:rsid w:val="00AF3B44"/>
    <w:rsid w:val="00AF430E"/>
    <w:rsid w:val="00AF4965"/>
    <w:rsid w:val="00AF4E2F"/>
    <w:rsid w:val="00AF5746"/>
    <w:rsid w:val="00AF5F0D"/>
    <w:rsid w:val="00AF758F"/>
    <w:rsid w:val="00B01480"/>
    <w:rsid w:val="00B01E39"/>
    <w:rsid w:val="00B025B0"/>
    <w:rsid w:val="00B02A6E"/>
    <w:rsid w:val="00B033D8"/>
    <w:rsid w:val="00B03C44"/>
    <w:rsid w:val="00B05B10"/>
    <w:rsid w:val="00B05E55"/>
    <w:rsid w:val="00B06086"/>
    <w:rsid w:val="00B07355"/>
    <w:rsid w:val="00B07EB3"/>
    <w:rsid w:val="00B10D55"/>
    <w:rsid w:val="00B122E9"/>
    <w:rsid w:val="00B13B3F"/>
    <w:rsid w:val="00B142A3"/>
    <w:rsid w:val="00B1599F"/>
    <w:rsid w:val="00B17069"/>
    <w:rsid w:val="00B17D04"/>
    <w:rsid w:val="00B2263B"/>
    <w:rsid w:val="00B25C7C"/>
    <w:rsid w:val="00B27DEB"/>
    <w:rsid w:val="00B30759"/>
    <w:rsid w:val="00B3258E"/>
    <w:rsid w:val="00B33300"/>
    <w:rsid w:val="00B348E2"/>
    <w:rsid w:val="00B35810"/>
    <w:rsid w:val="00B3630D"/>
    <w:rsid w:val="00B36347"/>
    <w:rsid w:val="00B36FD1"/>
    <w:rsid w:val="00B414AB"/>
    <w:rsid w:val="00B42E31"/>
    <w:rsid w:val="00B43C7C"/>
    <w:rsid w:val="00B444B6"/>
    <w:rsid w:val="00B45F10"/>
    <w:rsid w:val="00B461A6"/>
    <w:rsid w:val="00B47636"/>
    <w:rsid w:val="00B5110F"/>
    <w:rsid w:val="00B51519"/>
    <w:rsid w:val="00B520C1"/>
    <w:rsid w:val="00B5709B"/>
    <w:rsid w:val="00B60B26"/>
    <w:rsid w:val="00B619D0"/>
    <w:rsid w:val="00B61EC6"/>
    <w:rsid w:val="00B65021"/>
    <w:rsid w:val="00B6565B"/>
    <w:rsid w:val="00B65F8D"/>
    <w:rsid w:val="00B711D0"/>
    <w:rsid w:val="00B71417"/>
    <w:rsid w:val="00B71A04"/>
    <w:rsid w:val="00B71CBF"/>
    <w:rsid w:val="00B72187"/>
    <w:rsid w:val="00B7276E"/>
    <w:rsid w:val="00B72E82"/>
    <w:rsid w:val="00B73A85"/>
    <w:rsid w:val="00B73CF8"/>
    <w:rsid w:val="00B74C1F"/>
    <w:rsid w:val="00B74C7D"/>
    <w:rsid w:val="00B751CD"/>
    <w:rsid w:val="00B777FF"/>
    <w:rsid w:val="00B77ED0"/>
    <w:rsid w:val="00B8031D"/>
    <w:rsid w:val="00B80EE1"/>
    <w:rsid w:val="00B821C3"/>
    <w:rsid w:val="00B8244E"/>
    <w:rsid w:val="00B828B8"/>
    <w:rsid w:val="00B82EAD"/>
    <w:rsid w:val="00B82FEC"/>
    <w:rsid w:val="00B843DA"/>
    <w:rsid w:val="00B8502A"/>
    <w:rsid w:val="00B8623D"/>
    <w:rsid w:val="00B87FF1"/>
    <w:rsid w:val="00B905B4"/>
    <w:rsid w:val="00B918B4"/>
    <w:rsid w:val="00B91E3A"/>
    <w:rsid w:val="00B930EA"/>
    <w:rsid w:val="00B931EA"/>
    <w:rsid w:val="00B938B6"/>
    <w:rsid w:val="00B95609"/>
    <w:rsid w:val="00B96401"/>
    <w:rsid w:val="00BA1DA2"/>
    <w:rsid w:val="00BA24E5"/>
    <w:rsid w:val="00BA33C2"/>
    <w:rsid w:val="00BA4E16"/>
    <w:rsid w:val="00BA544E"/>
    <w:rsid w:val="00BA5CAE"/>
    <w:rsid w:val="00BB05B3"/>
    <w:rsid w:val="00BB0733"/>
    <w:rsid w:val="00BB0E5A"/>
    <w:rsid w:val="00BB4A50"/>
    <w:rsid w:val="00BB5EA9"/>
    <w:rsid w:val="00BB7872"/>
    <w:rsid w:val="00BB7C99"/>
    <w:rsid w:val="00BC202F"/>
    <w:rsid w:val="00BC5800"/>
    <w:rsid w:val="00BC5F97"/>
    <w:rsid w:val="00BC64AF"/>
    <w:rsid w:val="00BD03A6"/>
    <w:rsid w:val="00BD079F"/>
    <w:rsid w:val="00BD2170"/>
    <w:rsid w:val="00BD550A"/>
    <w:rsid w:val="00BD5716"/>
    <w:rsid w:val="00BD5BEC"/>
    <w:rsid w:val="00BD6077"/>
    <w:rsid w:val="00BD6DF1"/>
    <w:rsid w:val="00BE0B47"/>
    <w:rsid w:val="00BE0E0E"/>
    <w:rsid w:val="00BE1944"/>
    <w:rsid w:val="00BE256A"/>
    <w:rsid w:val="00BE62C1"/>
    <w:rsid w:val="00BE7A94"/>
    <w:rsid w:val="00BF0511"/>
    <w:rsid w:val="00BF0BE2"/>
    <w:rsid w:val="00BF105B"/>
    <w:rsid w:val="00BF1565"/>
    <w:rsid w:val="00BF190A"/>
    <w:rsid w:val="00BF22C9"/>
    <w:rsid w:val="00BF2A33"/>
    <w:rsid w:val="00BF2CBF"/>
    <w:rsid w:val="00C002B2"/>
    <w:rsid w:val="00C016A9"/>
    <w:rsid w:val="00C01CA8"/>
    <w:rsid w:val="00C02607"/>
    <w:rsid w:val="00C02A56"/>
    <w:rsid w:val="00C03603"/>
    <w:rsid w:val="00C0413F"/>
    <w:rsid w:val="00C0697B"/>
    <w:rsid w:val="00C06B5D"/>
    <w:rsid w:val="00C10302"/>
    <w:rsid w:val="00C1186B"/>
    <w:rsid w:val="00C1377A"/>
    <w:rsid w:val="00C13782"/>
    <w:rsid w:val="00C13E0A"/>
    <w:rsid w:val="00C1414D"/>
    <w:rsid w:val="00C15CFB"/>
    <w:rsid w:val="00C16137"/>
    <w:rsid w:val="00C166A1"/>
    <w:rsid w:val="00C16D1A"/>
    <w:rsid w:val="00C171AE"/>
    <w:rsid w:val="00C17AD4"/>
    <w:rsid w:val="00C20853"/>
    <w:rsid w:val="00C21F6C"/>
    <w:rsid w:val="00C2229E"/>
    <w:rsid w:val="00C23893"/>
    <w:rsid w:val="00C23998"/>
    <w:rsid w:val="00C25289"/>
    <w:rsid w:val="00C2553F"/>
    <w:rsid w:val="00C258DF"/>
    <w:rsid w:val="00C30016"/>
    <w:rsid w:val="00C305E9"/>
    <w:rsid w:val="00C312F3"/>
    <w:rsid w:val="00C33802"/>
    <w:rsid w:val="00C33A10"/>
    <w:rsid w:val="00C33CC5"/>
    <w:rsid w:val="00C350C6"/>
    <w:rsid w:val="00C41558"/>
    <w:rsid w:val="00C42BA0"/>
    <w:rsid w:val="00C458AC"/>
    <w:rsid w:val="00C46C38"/>
    <w:rsid w:val="00C47195"/>
    <w:rsid w:val="00C4777E"/>
    <w:rsid w:val="00C51495"/>
    <w:rsid w:val="00C518EF"/>
    <w:rsid w:val="00C52FEA"/>
    <w:rsid w:val="00C56DE6"/>
    <w:rsid w:val="00C61297"/>
    <w:rsid w:val="00C6315C"/>
    <w:rsid w:val="00C63491"/>
    <w:rsid w:val="00C64DB4"/>
    <w:rsid w:val="00C66892"/>
    <w:rsid w:val="00C678F2"/>
    <w:rsid w:val="00C71605"/>
    <w:rsid w:val="00C71B8D"/>
    <w:rsid w:val="00C769E3"/>
    <w:rsid w:val="00C76F6E"/>
    <w:rsid w:val="00C7703F"/>
    <w:rsid w:val="00C80C30"/>
    <w:rsid w:val="00C834B1"/>
    <w:rsid w:val="00C84467"/>
    <w:rsid w:val="00C84F8F"/>
    <w:rsid w:val="00C90A21"/>
    <w:rsid w:val="00C91173"/>
    <w:rsid w:val="00C92EBE"/>
    <w:rsid w:val="00C9312F"/>
    <w:rsid w:val="00C93BF7"/>
    <w:rsid w:val="00C94E4D"/>
    <w:rsid w:val="00C957C9"/>
    <w:rsid w:val="00C96977"/>
    <w:rsid w:val="00C96E0D"/>
    <w:rsid w:val="00CA15DE"/>
    <w:rsid w:val="00CA30AB"/>
    <w:rsid w:val="00CA5AF0"/>
    <w:rsid w:val="00CA64B1"/>
    <w:rsid w:val="00CA7E30"/>
    <w:rsid w:val="00CB154B"/>
    <w:rsid w:val="00CB2703"/>
    <w:rsid w:val="00CB554F"/>
    <w:rsid w:val="00CB6803"/>
    <w:rsid w:val="00CB74B7"/>
    <w:rsid w:val="00CC0711"/>
    <w:rsid w:val="00CC0C55"/>
    <w:rsid w:val="00CC2057"/>
    <w:rsid w:val="00CC2619"/>
    <w:rsid w:val="00CC51F1"/>
    <w:rsid w:val="00CC5A0E"/>
    <w:rsid w:val="00CC7543"/>
    <w:rsid w:val="00CD2C14"/>
    <w:rsid w:val="00CD2DFF"/>
    <w:rsid w:val="00CD33C8"/>
    <w:rsid w:val="00CD3FB4"/>
    <w:rsid w:val="00CD4060"/>
    <w:rsid w:val="00CD4997"/>
    <w:rsid w:val="00CD4BD5"/>
    <w:rsid w:val="00CD4BE8"/>
    <w:rsid w:val="00CD50BE"/>
    <w:rsid w:val="00CD51BC"/>
    <w:rsid w:val="00CD5660"/>
    <w:rsid w:val="00CD6C90"/>
    <w:rsid w:val="00CE07F9"/>
    <w:rsid w:val="00CE1476"/>
    <w:rsid w:val="00CE2F05"/>
    <w:rsid w:val="00CF151B"/>
    <w:rsid w:val="00CF1F19"/>
    <w:rsid w:val="00CF558B"/>
    <w:rsid w:val="00CF61CA"/>
    <w:rsid w:val="00CF62DD"/>
    <w:rsid w:val="00CF70F9"/>
    <w:rsid w:val="00D005F7"/>
    <w:rsid w:val="00D0154C"/>
    <w:rsid w:val="00D01AD3"/>
    <w:rsid w:val="00D02BB5"/>
    <w:rsid w:val="00D032B5"/>
    <w:rsid w:val="00D04882"/>
    <w:rsid w:val="00D048CA"/>
    <w:rsid w:val="00D04AF7"/>
    <w:rsid w:val="00D058A2"/>
    <w:rsid w:val="00D066F0"/>
    <w:rsid w:val="00D06F4D"/>
    <w:rsid w:val="00D0760B"/>
    <w:rsid w:val="00D077BB"/>
    <w:rsid w:val="00D07878"/>
    <w:rsid w:val="00D11104"/>
    <w:rsid w:val="00D11138"/>
    <w:rsid w:val="00D122AA"/>
    <w:rsid w:val="00D12F21"/>
    <w:rsid w:val="00D1506B"/>
    <w:rsid w:val="00D15149"/>
    <w:rsid w:val="00D1765D"/>
    <w:rsid w:val="00D24CF1"/>
    <w:rsid w:val="00D257AA"/>
    <w:rsid w:val="00D26E06"/>
    <w:rsid w:val="00D2717C"/>
    <w:rsid w:val="00D27707"/>
    <w:rsid w:val="00D301C8"/>
    <w:rsid w:val="00D302F4"/>
    <w:rsid w:val="00D319C1"/>
    <w:rsid w:val="00D32233"/>
    <w:rsid w:val="00D32A22"/>
    <w:rsid w:val="00D33455"/>
    <w:rsid w:val="00D342C9"/>
    <w:rsid w:val="00D34330"/>
    <w:rsid w:val="00D34750"/>
    <w:rsid w:val="00D35C2E"/>
    <w:rsid w:val="00D3729B"/>
    <w:rsid w:val="00D41892"/>
    <w:rsid w:val="00D4319E"/>
    <w:rsid w:val="00D468EE"/>
    <w:rsid w:val="00D537AF"/>
    <w:rsid w:val="00D538B4"/>
    <w:rsid w:val="00D53DEA"/>
    <w:rsid w:val="00D56DA6"/>
    <w:rsid w:val="00D603D8"/>
    <w:rsid w:val="00D62373"/>
    <w:rsid w:val="00D63270"/>
    <w:rsid w:val="00D664D1"/>
    <w:rsid w:val="00D66FE3"/>
    <w:rsid w:val="00D671F1"/>
    <w:rsid w:val="00D67F26"/>
    <w:rsid w:val="00D708EC"/>
    <w:rsid w:val="00D711E7"/>
    <w:rsid w:val="00D7361F"/>
    <w:rsid w:val="00D73B6D"/>
    <w:rsid w:val="00D764B6"/>
    <w:rsid w:val="00D8021B"/>
    <w:rsid w:val="00D8152D"/>
    <w:rsid w:val="00D8287C"/>
    <w:rsid w:val="00D86820"/>
    <w:rsid w:val="00D930E5"/>
    <w:rsid w:val="00D93377"/>
    <w:rsid w:val="00D941F6"/>
    <w:rsid w:val="00DA0241"/>
    <w:rsid w:val="00DA2382"/>
    <w:rsid w:val="00DA3275"/>
    <w:rsid w:val="00DA4604"/>
    <w:rsid w:val="00DA4E2E"/>
    <w:rsid w:val="00DA5020"/>
    <w:rsid w:val="00DA5EBD"/>
    <w:rsid w:val="00DA77AF"/>
    <w:rsid w:val="00DB09EB"/>
    <w:rsid w:val="00DB0DA5"/>
    <w:rsid w:val="00DB0DFA"/>
    <w:rsid w:val="00DB2B82"/>
    <w:rsid w:val="00DB305B"/>
    <w:rsid w:val="00DB31A4"/>
    <w:rsid w:val="00DB4045"/>
    <w:rsid w:val="00DB4BFE"/>
    <w:rsid w:val="00DB60B8"/>
    <w:rsid w:val="00DB731C"/>
    <w:rsid w:val="00DB7D88"/>
    <w:rsid w:val="00DC048D"/>
    <w:rsid w:val="00DC3626"/>
    <w:rsid w:val="00DC3FD4"/>
    <w:rsid w:val="00DC4FA6"/>
    <w:rsid w:val="00DC56F6"/>
    <w:rsid w:val="00DC67CA"/>
    <w:rsid w:val="00DC7421"/>
    <w:rsid w:val="00DC7588"/>
    <w:rsid w:val="00DD0CA2"/>
    <w:rsid w:val="00DD24D9"/>
    <w:rsid w:val="00DD4559"/>
    <w:rsid w:val="00DD495F"/>
    <w:rsid w:val="00DD4B63"/>
    <w:rsid w:val="00DD69ED"/>
    <w:rsid w:val="00DD7B62"/>
    <w:rsid w:val="00DE1F05"/>
    <w:rsid w:val="00DE3B2A"/>
    <w:rsid w:val="00DE5EE1"/>
    <w:rsid w:val="00DF045F"/>
    <w:rsid w:val="00DF27ED"/>
    <w:rsid w:val="00DF3647"/>
    <w:rsid w:val="00DF3A82"/>
    <w:rsid w:val="00DF4995"/>
    <w:rsid w:val="00DF5331"/>
    <w:rsid w:val="00DF5B13"/>
    <w:rsid w:val="00E0067B"/>
    <w:rsid w:val="00E01BBC"/>
    <w:rsid w:val="00E02276"/>
    <w:rsid w:val="00E0463D"/>
    <w:rsid w:val="00E106D4"/>
    <w:rsid w:val="00E10EAD"/>
    <w:rsid w:val="00E11187"/>
    <w:rsid w:val="00E1421B"/>
    <w:rsid w:val="00E142F9"/>
    <w:rsid w:val="00E15957"/>
    <w:rsid w:val="00E159AC"/>
    <w:rsid w:val="00E17A6D"/>
    <w:rsid w:val="00E20317"/>
    <w:rsid w:val="00E23106"/>
    <w:rsid w:val="00E240C3"/>
    <w:rsid w:val="00E25A16"/>
    <w:rsid w:val="00E26269"/>
    <w:rsid w:val="00E310CF"/>
    <w:rsid w:val="00E31CEE"/>
    <w:rsid w:val="00E33322"/>
    <w:rsid w:val="00E33526"/>
    <w:rsid w:val="00E33DCC"/>
    <w:rsid w:val="00E3523A"/>
    <w:rsid w:val="00E355F7"/>
    <w:rsid w:val="00E37B13"/>
    <w:rsid w:val="00E436E5"/>
    <w:rsid w:val="00E457BC"/>
    <w:rsid w:val="00E45C6A"/>
    <w:rsid w:val="00E46420"/>
    <w:rsid w:val="00E5169A"/>
    <w:rsid w:val="00E55D5C"/>
    <w:rsid w:val="00E564F5"/>
    <w:rsid w:val="00E56AB5"/>
    <w:rsid w:val="00E57978"/>
    <w:rsid w:val="00E60853"/>
    <w:rsid w:val="00E60BB1"/>
    <w:rsid w:val="00E6163B"/>
    <w:rsid w:val="00E61CED"/>
    <w:rsid w:val="00E6226E"/>
    <w:rsid w:val="00E6264A"/>
    <w:rsid w:val="00E65B9D"/>
    <w:rsid w:val="00E66567"/>
    <w:rsid w:val="00E66DFC"/>
    <w:rsid w:val="00E715FB"/>
    <w:rsid w:val="00E72CDA"/>
    <w:rsid w:val="00E7674B"/>
    <w:rsid w:val="00E804CD"/>
    <w:rsid w:val="00E80E70"/>
    <w:rsid w:val="00E832DC"/>
    <w:rsid w:val="00E844C0"/>
    <w:rsid w:val="00E91709"/>
    <w:rsid w:val="00E92649"/>
    <w:rsid w:val="00E95266"/>
    <w:rsid w:val="00E9537D"/>
    <w:rsid w:val="00E96A85"/>
    <w:rsid w:val="00E96B3B"/>
    <w:rsid w:val="00EA70DF"/>
    <w:rsid w:val="00EA7113"/>
    <w:rsid w:val="00EB0E8F"/>
    <w:rsid w:val="00EB11D0"/>
    <w:rsid w:val="00EB1C72"/>
    <w:rsid w:val="00EB29C7"/>
    <w:rsid w:val="00EB3C46"/>
    <w:rsid w:val="00EB531F"/>
    <w:rsid w:val="00EB537B"/>
    <w:rsid w:val="00EB65AB"/>
    <w:rsid w:val="00EC0B6B"/>
    <w:rsid w:val="00EC182A"/>
    <w:rsid w:val="00EC36F5"/>
    <w:rsid w:val="00EC433F"/>
    <w:rsid w:val="00EC458F"/>
    <w:rsid w:val="00EC46BB"/>
    <w:rsid w:val="00EC4854"/>
    <w:rsid w:val="00EC4D47"/>
    <w:rsid w:val="00EC5152"/>
    <w:rsid w:val="00EC77B2"/>
    <w:rsid w:val="00EC7DA6"/>
    <w:rsid w:val="00ED04A8"/>
    <w:rsid w:val="00ED04FF"/>
    <w:rsid w:val="00ED0546"/>
    <w:rsid w:val="00ED1594"/>
    <w:rsid w:val="00ED1D1A"/>
    <w:rsid w:val="00ED58B3"/>
    <w:rsid w:val="00ED7695"/>
    <w:rsid w:val="00EE1DB5"/>
    <w:rsid w:val="00EE2009"/>
    <w:rsid w:val="00EE217F"/>
    <w:rsid w:val="00EE26E8"/>
    <w:rsid w:val="00EF1743"/>
    <w:rsid w:val="00EF18E8"/>
    <w:rsid w:val="00EF2A5C"/>
    <w:rsid w:val="00EF3B9F"/>
    <w:rsid w:val="00EF40B0"/>
    <w:rsid w:val="00EF5A0D"/>
    <w:rsid w:val="00EF65A2"/>
    <w:rsid w:val="00F007FA"/>
    <w:rsid w:val="00F0211F"/>
    <w:rsid w:val="00F0268F"/>
    <w:rsid w:val="00F02BD7"/>
    <w:rsid w:val="00F03A54"/>
    <w:rsid w:val="00F04AC6"/>
    <w:rsid w:val="00F05362"/>
    <w:rsid w:val="00F05E14"/>
    <w:rsid w:val="00F06C54"/>
    <w:rsid w:val="00F0764A"/>
    <w:rsid w:val="00F07F3C"/>
    <w:rsid w:val="00F124EA"/>
    <w:rsid w:val="00F13083"/>
    <w:rsid w:val="00F16A48"/>
    <w:rsid w:val="00F17C00"/>
    <w:rsid w:val="00F22570"/>
    <w:rsid w:val="00F227AD"/>
    <w:rsid w:val="00F22B59"/>
    <w:rsid w:val="00F27046"/>
    <w:rsid w:val="00F30E24"/>
    <w:rsid w:val="00F31BE6"/>
    <w:rsid w:val="00F32BC5"/>
    <w:rsid w:val="00F32CAE"/>
    <w:rsid w:val="00F33246"/>
    <w:rsid w:val="00F336AB"/>
    <w:rsid w:val="00F372B4"/>
    <w:rsid w:val="00F454B0"/>
    <w:rsid w:val="00F47980"/>
    <w:rsid w:val="00F50567"/>
    <w:rsid w:val="00F51CAE"/>
    <w:rsid w:val="00F552E6"/>
    <w:rsid w:val="00F57264"/>
    <w:rsid w:val="00F6133D"/>
    <w:rsid w:val="00F61CC7"/>
    <w:rsid w:val="00F64A98"/>
    <w:rsid w:val="00F64D07"/>
    <w:rsid w:val="00F65A97"/>
    <w:rsid w:val="00F67478"/>
    <w:rsid w:val="00F708F2"/>
    <w:rsid w:val="00F71F45"/>
    <w:rsid w:val="00F73176"/>
    <w:rsid w:val="00F751BA"/>
    <w:rsid w:val="00F77D0F"/>
    <w:rsid w:val="00F80946"/>
    <w:rsid w:val="00F81B45"/>
    <w:rsid w:val="00F8519E"/>
    <w:rsid w:val="00F86D71"/>
    <w:rsid w:val="00F8765E"/>
    <w:rsid w:val="00F90E63"/>
    <w:rsid w:val="00F922CE"/>
    <w:rsid w:val="00F93D95"/>
    <w:rsid w:val="00F965C7"/>
    <w:rsid w:val="00FA28EA"/>
    <w:rsid w:val="00FA2B6D"/>
    <w:rsid w:val="00FA363F"/>
    <w:rsid w:val="00FA6C31"/>
    <w:rsid w:val="00FA6E7C"/>
    <w:rsid w:val="00FA73B8"/>
    <w:rsid w:val="00FA78C6"/>
    <w:rsid w:val="00FB0B81"/>
    <w:rsid w:val="00FB1BF0"/>
    <w:rsid w:val="00FB4AE3"/>
    <w:rsid w:val="00FB5D1D"/>
    <w:rsid w:val="00FB6BE3"/>
    <w:rsid w:val="00FC0C11"/>
    <w:rsid w:val="00FC4882"/>
    <w:rsid w:val="00FC5599"/>
    <w:rsid w:val="00FC5911"/>
    <w:rsid w:val="00FC799D"/>
    <w:rsid w:val="00FD081E"/>
    <w:rsid w:val="00FD2724"/>
    <w:rsid w:val="00FD3395"/>
    <w:rsid w:val="00FD400F"/>
    <w:rsid w:val="00FD42B8"/>
    <w:rsid w:val="00FD54AA"/>
    <w:rsid w:val="00FD5D0C"/>
    <w:rsid w:val="00FD62A0"/>
    <w:rsid w:val="00FE0E93"/>
    <w:rsid w:val="00FE4D88"/>
    <w:rsid w:val="00FE5A09"/>
    <w:rsid w:val="00FE695D"/>
    <w:rsid w:val="00FE7C9B"/>
    <w:rsid w:val="00FE7CC3"/>
    <w:rsid w:val="00FF01B9"/>
    <w:rsid w:val="00FF15AD"/>
    <w:rsid w:val="00FF2161"/>
    <w:rsid w:val="00FF3361"/>
    <w:rsid w:val="00FF3D90"/>
    <w:rsid w:val="00FF588B"/>
    <w:rsid w:val="00FF6E4D"/>
    <w:rsid w:val="00FF7032"/>
    <w:rsid w:val="00FF77BE"/>
    <w:rsid w:val="00FF7921"/>
    <w:rsid w:val="00FF7C8A"/>
    <w:rsid w:val="00FF7DA1"/>
    <w:rsid w:val="01115224"/>
    <w:rsid w:val="01E826B5"/>
    <w:rsid w:val="02332017"/>
    <w:rsid w:val="089D1B21"/>
    <w:rsid w:val="09A64CEC"/>
    <w:rsid w:val="09C07AAF"/>
    <w:rsid w:val="09CF772C"/>
    <w:rsid w:val="0A0955BB"/>
    <w:rsid w:val="0C1637EE"/>
    <w:rsid w:val="0CC543FA"/>
    <w:rsid w:val="0D035DB5"/>
    <w:rsid w:val="0D1E5B99"/>
    <w:rsid w:val="0F1F3C38"/>
    <w:rsid w:val="0FA43FE6"/>
    <w:rsid w:val="11883115"/>
    <w:rsid w:val="12530C58"/>
    <w:rsid w:val="125E0B1D"/>
    <w:rsid w:val="12B809E8"/>
    <w:rsid w:val="143B0943"/>
    <w:rsid w:val="1574325C"/>
    <w:rsid w:val="159D6F6B"/>
    <w:rsid w:val="15D061A5"/>
    <w:rsid w:val="16911159"/>
    <w:rsid w:val="17893A46"/>
    <w:rsid w:val="1820537D"/>
    <w:rsid w:val="18622021"/>
    <w:rsid w:val="19057A18"/>
    <w:rsid w:val="1C0F33D1"/>
    <w:rsid w:val="1DA56C1C"/>
    <w:rsid w:val="1F5A293A"/>
    <w:rsid w:val="207815D1"/>
    <w:rsid w:val="20E116E0"/>
    <w:rsid w:val="210A20FC"/>
    <w:rsid w:val="21206173"/>
    <w:rsid w:val="223928E5"/>
    <w:rsid w:val="267D2EC5"/>
    <w:rsid w:val="26E00632"/>
    <w:rsid w:val="2942205C"/>
    <w:rsid w:val="29FB71D3"/>
    <w:rsid w:val="2B5877BE"/>
    <w:rsid w:val="2CDA381C"/>
    <w:rsid w:val="2CE560BE"/>
    <w:rsid w:val="2D267362"/>
    <w:rsid w:val="2EDF0184"/>
    <w:rsid w:val="2F0D2CD4"/>
    <w:rsid w:val="30507216"/>
    <w:rsid w:val="30FE7485"/>
    <w:rsid w:val="32C17E2D"/>
    <w:rsid w:val="33246408"/>
    <w:rsid w:val="338E74AF"/>
    <w:rsid w:val="347A2685"/>
    <w:rsid w:val="35EC5A35"/>
    <w:rsid w:val="36854EA2"/>
    <w:rsid w:val="379C4C9E"/>
    <w:rsid w:val="37A733EA"/>
    <w:rsid w:val="39505720"/>
    <w:rsid w:val="398A3B4B"/>
    <w:rsid w:val="3A442E83"/>
    <w:rsid w:val="3B696319"/>
    <w:rsid w:val="3B970014"/>
    <w:rsid w:val="3C4E268D"/>
    <w:rsid w:val="3C623909"/>
    <w:rsid w:val="3F9F2B83"/>
    <w:rsid w:val="416E5B15"/>
    <w:rsid w:val="418068E4"/>
    <w:rsid w:val="439C62DD"/>
    <w:rsid w:val="44007A5C"/>
    <w:rsid w:val="4523089D"/>
    <w:rsid w:val="4607394B"/>
    <w:rsid w:val="465D1A63"/>
    <w:rsid w:val="466D6EBA"/>
    <w:rsid w:val="4919180B"/>
    <w:rsid w:val="4BE47552"/>
    <w:rsid w:val="4C105F32"/>
    <w:rsid w:val="51713298"/>
    <w:rsid w:val="53535E2F"/>
    <w:rsid w:val="53C148CE"/>
    <w:rsid w:val="558A1240"/>
    <w:rsid w:val="55B04CF5"/>
    <w:rsid w:val="563A0ECC"/>
    <w:rsid w:val="57503AC1"/>
    <w:rsid w:val="576B411B"/>
    <w:rsid w:val="57F924D6"/>
    <w:rsid w:val="5848684C"/>
    <w:rsid w:val="59774C3D"/>
    <w:rsid w:val="5F1C4272"/>
    <w:rsid w:val="600063F9"/>
    <w:rsid w:val="60F658E7"/>
    <w:rsid w:val="61205D6C"/>
    <w:rsid w:val="643418CC"/>
    <w:rsid w:val="64D55C56"/>
    <w:rsid w:val="65ED2535"/>
    <w:rsid w:val="6680359E"/>
    <w:rsid w:val="67255A26"/>
    <w:rsid w:val="682923D4"/>
    <w:rsid w:val="6A4F442C"/>
    <w:rsid w:val="6C4D398A"/>
    <w:rsid w:val="6FF17934"/>
    <w:rsid w:val="709A3B1D"/>
    <w:rsid w:val="74095682"/>
    <w:rsid w:val="74C84726"/>
    <w:rsid w:val="75A52164"/>
    <w:rsid w:val="763B6F42"/>
    <w:rsid w:val="768B7EA3"/>
    <w:rsid w:val="76C52B16"/>
    <w:rsid w:val="76F46888"/>
    <w:rsid w:val="77E1768F"/>
    <w:rsid w:val="78C05CAC"/>
    <w:rsid w:val="78EF164C"/>
    <w:rsid w:val="79711FB4"/>
    <w:rsid w:val="7BB03F2A"/>
    <w:rsid w:val="7C4D3C41"/>
    <w:rsid w:val="7CC60062"/>
    <w:rsid w:val="7E4B4CD3"/>
    <w:rsid w:val="7EA338FC"/>
    <w:rsid w:val="7F674D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Hyperlink" w:semiHidden="0" w:qFormat="1"/>
    <w:lsdException w:name="Followed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2F"/>
    <w:pPr>
      <w:widowControl w:val="0"/>
      <w:jc w:val="both"/>
    </w:pPr>
    <w:rPr>
      <w:rFonts w:ascii="Calibri" w:hAnsi="Calibri"/>
      <w:kern w:val="2"/>
      <w:sz w:val="21"/>
      <w:szCs w:val="24"/>
    </w:rPr>
  </w:style>
  <w:style w:type="paragraph" w:styleId="1">
    <w:name w:val="heading 1"/>
    <w:basedOn w:val="a"/>
    <w:next w:val="a"/>
    <w:link w:val="1Char"/>
    <w:qFormat/>
    <w:rsid w:val="0068502F"/>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68502F"/>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8502F"/>
    <w:rPr>
      <w:rFonts w:ascii="宋体" w:hAnsi="Courier New"/>
      <w:szCs w:val="20"/>
    </w:rPr>
  </w:style>
  <w:style w:type="paragraph" w:styleId="a4">
    <w:name w:val="Balloon Text"/>
    <w:basedOn w:val="a"/>
    <w:link w:val="Char1"/>
    <w:uiPriority w:val="99"/>
    <w:qFormat/>
    <w:rsid w:val="0068502F"/>
    <w:rPr>
      <w:rFonts w:asciiTheme="minorHAnsi" w:eastAsiaTheme="minorEastAsia" w:hAnsiTheme="minorHAnsi" w:cstheme="minorBidi"/>
      <w:sz w:val="18"/>
      <w:szCs w:val="18"/>
    </w:rPr>
  </w:style>
  <w:style w:type="paragraph" w:styleId="a5">
    <w:name w:val="footer"/>
    <w:basedOn w:val="a"/>
    <w:link w:val="Char0"/>
    <w:uiPriority w:val="99"/>
    <w:unhideWhenUsed/>
    <w:qFormat/>
    <w:rsid w:val="0068502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8502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8502F"/>
  </w:style>
  <w:style w:type="paragraph" w:styleId="2">
    <w:name w:val="Body Text 2"/>
    <w:basedOn w:val="a"/>
    <w:link w:val="2Char"/>
    <w:uiPriority w:val="99"/>
    <w:qFormat/>
    <w:rsid w:val="0068502F"/>
    <w:pPr>
      <w:spacing w:line="500" w:lineRule="exact"/>
      <w:jc w:val="center"/>
    </w:pPr>
    <w:rPr>
      <w:rFonts w:ascii="Times New Roman" w:eastAsia="华文中宋" w:hAnsi="Times New Roman"/>
      <w:w w:val="90"/>
      <w:sz w:val="44"/>
      <w:szCs w:val="32"/>
    </w:rPr>
  </w:style>
  <w:style w:type="paragraph" w:styleId="a7">
    <w:name w:val="Normal (Web)"/>
    <w:basedOn w:val="a"/>
    <w:qFormat/>
    <w:rsid w:val="0068502F"/>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6850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sid w:val="0068502F"/>
    <w:rPr>
      <w:rFonts w:cs="Times New Roman"/>
      <w:b/>
    </w:rPr>
  </w:style>
  <w:style w:type="character" w:styleId="aa">
    <w:name w:val="page number"/>
    <w:basedOn w:val="a0"/>
    <w:uiPriority w:val="99"/>
    <w:qFormat/>
    <w:rsid w:val="0068502F"/>
  </w:style>
  <w:style w:type="character" w:styleId="ab">
    <w:name w:val="FollowedHyperlink"/>
    <w:uiPriority w:val="99"/>
    <w:unhideWhenUsed/>
    <w:qFormat/>
    <w:rsid w:val="0068502F"/>
    <w:rPr>
      <w:color w:val="800080"/>
      <w:u w:val="single"/>
    </w:rPr>
  </w:style>
  <w:style w:type="character" w:styleId="ac">
    <w:name w:val="Hyperlink"/>
    <w:uiPriority w:val="99"/>
    <w:unhideWhenUsed/>
    <w:qFormat/>
    <w:rsid w:val="0068502F"/>
    <w:rPr>
      <w:color w:val="0000FF"/>
      <w:u w:val="single"/>
    </w:rPr>
  </w:style>
  <w:style w:type="character" w:customStyle="1" w:styleId="Char2">
    <w:name w:val="页眉 Char"/>
    <w:basedOn w:val="a0"/>
    <w:link w:val="a6"/>
    <w:uiPriority w:val="99"/>
    <w:qFormat/>
    <w:rsid w:val="0068502F"/>
    <w:rPr>
      <w:sz w:val="18"/>
      <w:szCs w:val="18"/>
    </w:rPr>
  </w:style>
  <w:style w:type="character" w:customStyle="1" w:styleId="Char0">
    <w:name w:val="页脚 Char"/>
    <w:basedOn w:val="a0"/>
    <w:link w:val="a5"/>
    <w:uiPriority w:val="99"/>
    <w:qFormat/>
    <w:rsid w:val="0068502F"/>
    <w:rPr>
      <w:sz w:val="18"/>
      <w:szCs w:val="18"/>
    </w:rPr>
  </w:style>
  <w:style w:type="character" w:customStyle="1" w:styleId="1Char">
    <w:name w:val="标题 1 Char"/>
    <w:basedOn w:val="a0"/>
    <w:link w:val="1"/>
    <w:qFormat/>
    <w:rsid w:val="0068502F"/>
    <w:rPr>
      <w:rFonts w:ascii="Calibri" w:eastAsia="宋体" w:hAnsi="Calibri" w:cs="Times New Roman"/>
      <w:b/>
      <w:bCs/>
      <w:kern w:val="44"/>
      <w:sz w:val="44"/>
      <w:szCs w:val="44"/>
    </w:rPr>
  </w:style>
  <w:style w:type="character" w:customStyle="1" w:styleId="Char3">
    <w:name w:val="批注框文本 Char"/>
    <w:link w:val="11"/>
    <w:uiPriority w:val="99"/>
    <w:qFormat/>
    <w:rsid w:val="0068502F"/>
    <w:rPr>
      <w:sz w:val="18"/>
      <w:szCs w:val="18"/>
    </w:rPr>
  </w:style>
  <w:style w:type="paragraph" w:customStyle="1" w:styleId="11">
    <w:name w:val="批注框文本1"/>
    <w:basedOn w:val="a"/>
    <w:next w:val="a4"/>
    <w:link w:val="Char3"/>
    <w:uiPriority w:val="99"/>
    <w:semiHidden/>
    <w:unhideWhenUsed/>
    <w:qFormat/>
    <w:rsid w:val="0068502F"/>
    <w:rPr>
      <w:rFonts w:ascii="Times New Roman" w:hAnsi="Times New Roman"/>
      <w:kern w:val="0"/>
      <w:sz w:val="18"/>
      <w:szCs w:val="18"/>
    </w:rPr>
  </w:style>
  <w:style w:type="character" w:customStyle="1" w:styleId="Char1">
    <w:name w:val="批注框文本 Char1"/>
    <w:basedOn w:val="a0"/>
    <w:link w:val="a4"/>
    <w:uiPriority w:val="99"/>
    <w:semiHidden/>
    <w:qFormat/>
    <w:rsid w:val="0068502F"/>
    <w:rPr>
      <w:rFonts w:ascii="Calibri" w:eastAsia="宋体" w:hAnsi="Calibri" w:cs="Times New Roman"/>
      <w:sz w:val="18"/>
      <w:szCs w:val="18"/>
    </w:rPr>
  </w:style>
  <w:style w:type="paragraph" w:customStyle="1" w:styleId="xl68">
    <w:name w:val="xl68"/>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qFormat/>
    <w:rsid w:val="0068502F"/>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68502F"/>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68502F"/>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68502F"/>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rsid w:val="0068502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rsid w:val="0068502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rsid w:val="0068502F"/>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68502F"/>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rsid w:val="0068502F"/>
    <w:pPr>
      <w:widowControl/>
      <w:spacing w:before="100" w:beforeAutospacing="1" w:after="100" w:afterAutospacing="1"/>
      <w:jc w:val="left"/>
    </w:pPr>
    <w:rPr>
      <w:rFonts w:ascii="宋体" w:hAnsi="宋体" w:cs="宋体"/>
      <w:kern w:val="0"/>
      <w:sz w:val="24"/>
    </w:rPr>
  </w:style>
  <w:style w:type="paragraph" w:customStyle="1" w:styleId="xl81">
    <w:name w:val="xl81"/>
    <w:basedOn w:val="a"/>
    <w:qFormat/>
    <w:rsid w:val="0068502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qFormat/>
    <w:rsid w:val="0068502F"/>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font0">
    <w:name w:val="font0"/>
    <w:basedOn w:val="a"/>
    <w:qFormat/>
    <w:rsid w:val="0068502F"/>
    <w:pPr>
      <w:widowControl/>
      <w:spacing w:before="100" w:beforeAutospacing="1" w:after="100" w:afterAutospacing="1"/>
      <w:jc w:val="left"/>
    </w:pPr>
    <w:rPr>
      <w:rFonts w:ascii="宋体" w:hAnsi="宋体" w:cs="宋体"/>
      <w:kern w:val="0"/>
      <w:sz w:val="24"/>
    </w:rPr>
  </w:style>
  <w:style w:type="paragraph" w:customStyle="1" w:styleId="xl86">
    <w:name w:val="xl86"/>
    <w:basedOn w:val="a"/>
    <w:qFormat/>
    <w:rsid w:val="0068502F"/>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rsid w:val="0068502F"/>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qFormat/>
    <w:rsid w:val="0068502F"/>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68502F"/>
    <w:pPr>
      <w:widowControl/>
      <w:pBdr>
        <w:right w:val="single" w:sz="4" w:space="0" w:color="auto"/>
      </w:pBdr>
      <w:spacing w:before="100" w:beforeAutospacing="1" w:after="100" w:afterAutospacing="1"/>
      <w:jc w:val="left"/>
    </w:pPr>
    <w:rPr>
      <w:rFonts w:ascii="宋体" w:hAnsi="宋体" w:cs="宋体"/>
      <w:kern w:val="0"/>
      <w:sz w:val="24"/>
    </w:rPr>
  </w:style>
  <w:style w:type="paragraph" w:styleId="ad">
    <w:name w:val="List Paragraph"/>
    <w:basedOn w:val="a"/>
    <w:uiPriority w:val="99"/>
    <w:qFormat/>
    <w:rsid w:val="0068502F"/>
    <w:pPr>
      <w:ind w:firstLineChars="200" w:firstLine="420"/>
    </w:pPr>
  </w:style>
  <w:style w:type="paragraph" w:customStyle="1" w:styleId="xl78">
    <w:name w:val="xl78"/>
    <w:basedOn w:val="a"/>
    <w:qFormat/>
    <w:rsid w:val="0068502F"/>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qFormat/>
    <w:rsid w:val="006850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unhideWhenUsed/>
    <w:qFormat/>
    <w:rsid w:val="0068502F"/>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xl85">
    <w:name w:val="xl85"/>
    <w:basedOn w:val="a"/>
    <w:qFormat/>
    <w:rsid w:val="0068502F"/>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rsid w:val="0068502F"/>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qFormat/>
    <w:rsid w:val="0068502F"/>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qFormat/>
    <w:rsid w:val="0068502F"/>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rsid w:val="0068502F"/>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tyle48">
    <w:name w:val="_Style 48"/>
    <w:uiPriority w:val="99"/>
    <w:unhideWhenUsed/>
    <w:qFormat/>
    <w:rsid w:val="0068502F"/>
    <w:pPr>
      <w:widowControl w:val="0"/>
      <w:jc w:val="both"/>
    </w:pPr>
    <w:rPr>
      <w:rFonts w:ascii="Calibri" w:hAnsi="Calibri"/>
      <w:kern w:val="2"/>
      <w:sz w:val="21"/>
      <w:szCs w:val="24"/>
    </w:rPr>
  </w:style>
  <w:style w:type="paragraph" w:customStyle="1" w:styleId="123">
    <w:name w:val="123"/>
    <w:basedOn w:val="a"/>
    <w:link w:val="123Char"/>
    <w:qFormat/>
    <w:rsid w:val="0068502F"/>
    <w:pPr>
      <w:spacing w:before="120" w:afterLines="50" w:line="360" w:lineRule="auto"/>
      <w:ind w:firstLineChars="200" w:firstLine="420"/>
      <w:jc w:val="left"/>
    </w:pPr>
    <w:rPr>
      <w:rFonts w:ascii="微软雅黑" w:eastAsia="微软雅黑" w:hAnsi="微软雅黑"/>
      <w:kern w:val="0"/>
      <w:szCs w:val="21"/>
    </w:rPr>
  </w:style>
  <w:style w:type="character" w:customStyle="1" w:styleId="123Char">
    <w:name w:val="123 Char"/>
    <w:link w:val="123"/>
    <w:qFormat/>
    <w:rsid w:val="0068502F"/>
    <w:rPr>
      <w:rFonts w:ascii="微软雅黑" w:eastAsia="微软雅黑" w:hAnsi="微软雅黑" w:cs="Times New Roman"/>
      <w:kern w:val="0"/>
      <w:szCs w:val="21"/>
    </w:rPr>
  </w:style>
  <w:style w:type="paragraph" w:customStyle="1" w:styleId="TOC2">
    <w:name w:val="TOC 标题2"/>
    <w:basedOn w:val="1"/>
    <w:next w:val="a"/>
    <w:uiPriority w:val="39"/>
    <w:semiHidden/>
    <w:unhideWhenUsed/>
    <w:qFormat/>
    <w:rsid w:val="0068502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rsid w:val="0068502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纯文本 Char"/>
    <w:basedOn w:val="a0"/>
    <w:link w:val="a3"/>
    <w:qFormat/>
    <w:rsid w:val="0068502F"/>
    <w:rPr>
      <w:rFonts w:ascii="宋体" w:hAnsi="Courier New"/>
      <w:kern w:val="2"/>
      <w:sz w:val="21"/>
    </w:rPr>
  </w:style>
  <w:style w:type="character" w:customStyle="1" w:styleId="2Char">
    <w:name w:val="正文文本 2 Char"/>
    <w:basedOn w:val="a0"/>
    <w:link w:val="2"/>
    <w:uiPriority w:val="99"/>
    <w:qFormat/>
    <w:rsid w:val="0068502F"/>
    <w:rPr>
      <w:rFonts w:eastAsia="华文中宋"/>
      <w:w w:val="90"/>
      <w:kern w:val="2"/>
      <w:sz w:val="44"/>
      <w:szCs w:val="32"/>
    </w:rPr>
  </w:style>
  <w:style w:type="paragraph" w:customStyle="1" w:styleId="20">
    <w:name w:val="列出段落2"/>
    <w:basedOn w:val="a"/>
    <w:uiPriority w:val="99"/>
    <w:qFormat/>
    <w:rsid w:val="0068502F"/>
    <w:pPr>
      <w:ind w:firstLineChars="200" w:firstLine="420"/>
    </w:pPr>
    <w:rPr>
      <w:szCs w:val="22"/>
    </w:rPr>
  </w:style>
  <w:style w:type="paragraph" w:customStyle="1" w:styleId="12">
    <w:name w:val="无间隔1"/>
    <w:link w:val="Char4"/>
    <w:uiPriority w:val="99"/>
    <w:qFormat/>
    <w:rsid w:val="0068502F"/>
    <w:rPr>
      <w:rFonts w:ascii="Calibri" w:hAnsi="Calibri"/>
      <w:sz w:val="22"/>
      <w:szCs w:val="22"/>
    </w:rPr>
  </w:style>
  <w:style w:type="character" w:customStyle="1" w:styleId="Char4">
    <w:name w:val="无间隔 Char"/>
    <w:link w:val="12"/>
    <w:uiPriority w:val="99"/>
    <w:qFormat/>
    <w:locked/>
    <w:rsid w:val="0068502F"/>
    <w:rPr>
      <w:rFonts w:ascii="Calibri" w:hAnsi="Calibri"/>
      <w:sz w:val="22"/>
      <w:szCs w:val="22"/>
    </w:rPr>
  </w:style>
  <w:style w:type="paragraph" w:customStyle="1" w:styleId="reader-word-layer">
    <w:name w:val="reader-word-layer"/>
    <w:basedOn w:val="a"/>
    <w:qFormat/>
    <w:rsid w:val="0068502F"/>
    <w:pPr>
      <w:widowControl/>
      <w:spacing w:before="100" w:beforeAutospacing="1" w:after="100" w:afterAutospacing="1"/>
      <w:jc w:val="left"/>
    </w:pPr>
    <w:rPr>
      <w:rFonts w:ascii="宋体" w:hAnsi="宋体" w:cs="宋体"/>
      <w:kern w:val="0"/>
      <w:sz w:val="24"/>
    </w:rPr>
  </w:style>
  <w:style w:type="character" w:customStyle="1" w:styleId="font41">
    <w:name w:val="font41"/>
    <w:basedOn w:val="a0"/>
    <w:qFormat/>
    <w:rsid w:val="0068502F"/>
    <w:rPr>
      <w:rFonts w:ascii="宋体" w:eastAsia="宋体" w:hAnsi="宋体" w:cs="宋体" w:hint="eastAsia"/>
      <w:b/>
      <w:color w:val="333333"/>
      <w:sz w:val="16"/>
      <w:szCs w:val="16"/>
      <w:u w:val="none"/>
    </w:rPr>
  </w:style>
  <w:style w:type="character" w:customStyle="1" w:styleId="font21">
    <w:name w:val="font21"/>
    <w:basedOn w:val="a0"/>
    <w:qFormat/>
    <w:rsid w:val="0068502F"/>
    <w:rPr>
      <w:rFonts w:ascii="宋体" w:eastAsia="宋体" w:hAnsi="宋体" w:cs="宋体" w:hint="eastAsia"/>
      <w:b/>
      <w:color w:val="000000"/>
      <w:sz w:val="16"/>
      <w:szCs w:val="16"/>
      <w:u w:val="none"/>
    </w:rPr>
  </w:style>
  <w:style w:type="character" w:customStyle="1" w:styleId="font131">
    <w:name w:val="font131"/>
    <w:basedOn w:val="a0"/>
    <w:qFormat/>
    <w:rsid w:val="0068502F"/>
    <w:rPr>
      <w:rFonts w:ascii="宋体" w:eastAsia="宋体" w:hAnsi="宋体" w:cs="宋体" w:hint="eastAsia"/>
      <w:color w:val="333333"/>
      <w:sz w:val="16"/>
      <w:szCs w:val="16"/>
      <w:u w:val="none"/>
    </w:rPr>
  </w:style>
  <w:style w:type="character" w:customStyle="1" w:styleId="font11">
    <w:name w:val="font11"/>
    <w:basedOn w:val="a0"/>
    <w:qFormat/>
    <w:rsid w:val="0068502F"/>
    <w:rPr>
      <w:rFonts w:ascii="宋体" w:eastAsia="宋体" w:hAnsi="宋体" w:cs="宋体" w:hint="eastAsia"/>
      <w:color w:val="000000"/>
      <w:sz w:val="16"/>
      <w:szCs w:val="16"/>
      <w:u w:val="none"/>
    </w:rPr>
  </w:style>
  <w:style w:type="character" w:customStyle="1" w:styleId="font121">
    <w:name w:val="font121"/>
    <w:basedOn w:val="a0"/>
    <w:qFormat/>
    <w:rsid w:val="0068502F"/>
    <w:rPr>
      <w:rFonts w:ascii="Tahoma" w:eastAsia="Tahoma" w:hAnsi="Tahoma" w:cs="Tahoma"/>
      <w:color w:val="333333"/>
      <w:sz w:val="16"/>
      <w:szCs w:val="16"/>
      <w:u w:val="none"/>
    </w:rPr>
  </w:style>
  <w:style w:type="character" w:customStyle="1" w:styleId="font01">
    <w:name w:val="font01"/>
    <w:basedOn w:val="a0"/>
    <w:qFormat/>
    <w:rsid w:val="0068502F"/>
    <w:rPr>
      <w:rFonts w:ascii="Verdana" w:hAnsi="Verdana" w:cs="Verdana" w:hint="default"/>
      <w:color w:val="333333"/>
      <w:sz w:val="16"/>
      <w:szCs w:val="16"/>
      <w:u w:val="none"/>
    </w:rPr>
  </w:style>
  <w:style w:type="paragraph" w:customStyle="1" w:styleId="ae">
    <w:name w:val="参考文献"/>
    <w:qFormat/>
    <w:rsid w:val="0068502F"/>
    <w:pPr>
      <w:widowControl w:val="0"/>
      <w:spacing w:before="100" w:beforeAutospacing="1" w:after="100" w:afterAutospacing="1" w:line="400" w:lineRule="exact"/>
      <w:ind w:leftChars="200" w:left="350" w:hangingChars="150" w:hanging="150"/>
      <w:jc w:val="both"/>
    </w:pPr>
    <w:rPr>
      <w:kern w:val="2"/>
      <w:sz w:val="24"/>
      <w:szCs w:val="24"/>
    </w:rPr>
  </w:style>
  <w:style w:type="character" w:customStyle="1" w:styleId="3Char">
    <w:name w:val="标题 3 Char"/>
    <w:basedOn w:val="a0"/>
    <w:link w:val="3"/>
    <w:qFormat/>
    <w:rsid w:val="0068502F"/>
    <w:rPr>
      <w:b/>
      <w:kern w:val="2"/>
      <w:sz w:val="32"/>
    </w:rPr>
  </w:style>
  <w:style w:type="table" w:customStyle="1" w:styleId="13">
    <w:name w:val="网格型1"/>
    <w:basedOn w:val="a1"/>
    <w:uiPriority w:val="59"/>
    <w:rsid w:val="00685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68502F"/>
    <w:pPr>
      <w:widowControl w:val="0"/>
      <w:autoSpaceDE w:val="0"/>
      <w:autoSpaceDN w:val="0"/>
      <w:adjustRightInd w:val="0"/>
    </w:pPr>
    <w:rPr>
      <w:rFonts w:ascii="宋体" w:hAnsi="宋体" w:cs="宋体"/>
      <w:color w:val="000000"/>
      <w:sz w:val="24"/>
      <w:szCs w:val="24"/>
    </w:rPr>
  </w:style>
  <w:style w:type="table" w:customStyle="1" w:styleId="110">
    <w:name w:val="网格型11"/>
    <w:basedOn w:val="a1"/>
    <w:uiPriority w:val="39"/>
    <w:qFormat/>
    <w:rsid w:val="0068502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ook.jd.com/writer/%e6%b1%9f%e6%b3%bd%e5%9d%9a_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book.jd.com/writer/%e7%ba%aa%e5%8f%8b%e6%b8%85_1.html" TargetMode="External"/><Relationship Id="rId4" Type="http://schemas.openxmlformats.org/officeDocument/2006/relationships/settings" Target="settings.xml"/><Relationship Id="rId9" Type="http://schemas.openxmlformats.org/officeDocument/2006/relationships/hyperlink" Target="https://book.jd.com/writer/%e5%90%b4%e6%99%ba%e6%b3%89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0E736-51E7-441D-9E9F-ED553E33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29</Pages>
  <Words>3209</Words>
  <Characters>18294</Characters>
  <Application>Microsoft Office Word</Application>
  <DocSecurity>0</DocSecurity>
  <Lines>152</Lines>
  <Paragraphs>42</Paragraphs>
  <ScaleCrop>false</ScaleCrop>
  <Company>qhnu</Company>
  <LinksUpToDate>false</LinksUpToDate>
  <CharactersWithSpaces>21461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段海玲</cp:lastModifiedBy>
  <cp:revision>89</cp:revision>
  <cp:lastPrinted>2019-11-10T09:51:00Z</cp:lastPrinted>
  <dcterms:created xsi:type="dcterms:W3CDTF">2019-07-23T06:07:00Z</dcterms:created>
  <dcterms:modified xsi:type="dcterms:W3CDTF">2020-11-11T07:29:00Z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